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8"/>
        <w:keepNext w:val="0"/>
        <w:keepLines w:val="0"/>
        <w:widowControl w:val="0"/>
        <w:shd w:val="clear" w:color="auto" w:fill="auto"/>
        <w:spacing w:before="0" w:beforeLines="0" w:beforeAutospacing="0" w:after="380" w:afterLines="0" w:afterAutospacing="0" w:line="240" w:lineRule="auto"/>
        <w:ind w:left="0" w:right="0" w:firstLine="0"/>
        <w:jc w:val="left"/>
        <w:rPr>
          <w:rFonts w:hint="eastAsia" w:ascii="BIZ UD明朝 Medium" w:hAnsi="BIZ UD明朝 Medium" w:eastAsia="BIZ UD明朝 Medium"/>
        </w:rPr>
      </w:pPr>
      <w:r>
        <w:rPr>
          <w:rFonts w:hint="eastAsia" w:ascii="BIZ UD明朝 Medium" w:hAnsi="BIZ UD明朝 Medium" w:eastAsia="BIZ UD明朝 Medium"/>
          <w:color w:val="000000"/>
          <w:spacing w:val="0"/>
          <w:w w:val="100"/>
          <w:position w:val="0"/>
        </w:rPr>
        <w:t>様式第４号</w:t>
      </w:r>
    </w:p>
    <w:p>
      <w:pPr>
        <w:pStyle w:val="19"/>
        <w:keepNext w:val="0"/>
        <w:keepLines w:val="0"/>
        <w:widowControl w:val="0"/>
        <w:shd w:val="clear" w:color="auto" w:fill="auto"/>
        <w:spacing w:before="0" w:beforeLines="0" w:beforeAutospacing="0" w:after="0" w:afterLines="0" w:afterAutospacing="0" w:line="240" w:lineRule="auto"/>
        <w:ind w:left="1574" w:right="0" w:firstLine="0"/>
        <w:jc w:val="left"/>
        <w:rPr>
          <w:rFonts w:hint="eastAsia" w:ascii="BIZ UD明朝 Medium" w:hAnsi="BIZ UD明朝 Medium" w:eastAsia="BIZ UD明朝 Medium"/>
        </w:rPr>
      </w:pPr>
      <w:r>
        <w:rPr>
          <w:rFonts w:hint="eastAsia" w:ascii="BIZ UD明朝 Medium" w:hAnsi="BIZ UD明朝 Medium" w:eastAsia="BIZ UD明朝 Medium"/>
          <w:color w:val="000000"/>
          <w:spacing w:val="0"/>
          <w:w w:val="100"/>
          <w:position w:val="0"/>
          <w:sz w:val="24"/>
        </w:rPr>
        <w:t>医療的ケアを必要とする児童の保育に関する同意書</w:t>
      </w:r>
    </w:p>
    <w:tbl>
      <w:tblPr>
        <w:tblStyle w:val="11"/>
        <w:jc w:val="center"/>
        <w:tblInd w:w="0" w:type="dxa"/>
        <w:tblLayout w:type="fixed"/>
        <w:tblLook w:firstRow="1" w:lastRow="1" w:firstColumn="1" w:lastColumn="1" w:noHBand="0" w:noVBand="0" w:val="01E0"/>
      </w:tblPr>
      <w:tblGrid>
        <w:gridCol w:w="466"/>
        <w:gridCol w:w="7301"/>
        <w:gridCol w:w="965"/>
      </w:tblGrid>
      <w:tr>
        <w:trPr>
          <w:trHeight w:val="341"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top"/>
          </w:tcPr>
          <w:p>
            <w:pPr>
              <w:pStyle w:val="0"/>
              <w:widowControl w:val="0"/>
              <w:rPr>
                <w:rFonts w:hint="eastAsia" w:ascii="BIZ UD明朝 Medium" w:hAnsi="BIZ UD明朝 Medium" w:eastAsia="BIZ UD明朝 Medium"/>
                <w:sz w:val="21"/>
              </w:rPr>
            </w:pP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bottom"/>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確認事項</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bottom"/>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確認欄</w:t>
            </w:r>
          </w:p>
        </w:tc>
      </w:tr>
      <w:tr>
        <w:trPr>
          <w:trHeight w:val="984"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1</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326" w:lineRule="exact"/>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「保育所等における医療的ケア児受入れに関するガイドライン」をよく読み、理解しました。また、「第５章１関係機関の連携」の内容を理解し、全て了承します。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1136"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sz w:val="21"/>
              </w:rPr>
              <w:t>２</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10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やむを得ない事情により医療的ケアを行う看護師等が勤務できない場合</w:t>
            </w:r>
          </w:p>
          <w:p>
            <w:pPr>
              <w:pStyle w:val="20"/>
              <w:keepNext w:val="0"/>
              <w:keepLines w:val="0"/>
              <w:widowControl w:val="0"/>
              <w:shd w:val="clear" w:color="auto" w:fill="auto"/>
              <w:spacing w:before="0" w:beforeLines="0" w:beforeAutospacing="0" w:after="10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には、保護者等が付き添います。また、保育中の医療的ケア実施の体制</w:t>
            </w:r>
          </w:p>
          <w:p>
            <w:pPr>
              <w:pStyle w:val="20"/>
              <w:keepNext w:val="0"/>
              <w:keepLines w:val="0"/>
              <w:widowControl w:val="0"/>
              <w:shd w:val="clear" w:color="auto" w:fill="auto"/>
              <w:spacing w:before="0" w:beforeLines="0" w:beforeAutospacing="0" w:after="10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が取れない場合は、保育の利用ができないことがあることを了承します。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984"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3</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326" w:lineRule="exact"/>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園内で感染症が一定数以上発症した場合の登園の判断は、保護者の責任</w:t>
            </w:r>
          </w:p>
          <w:p>
            <w:pPr>
              <w:pStyle w:val="20"/>
              <w:keepNext w:val="0"/>
              <w:keepLines w:val="0"/>
              <w:widowControl w:val="0"/>
              <w:shd w:val="clear" w:color="auto" w:fill="auto"/>
              <w:spacing w:before="0" w:beforeLines="0" w:beforeAutospacing="0" w:after="0" w:afterLines="0" w:afterAutospacing="0" w:line="326" w:lineRule="exact"/>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で行います。また、保育施設の判断で登園を控える場合があることを了承します。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662"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4</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326" w:lineRule="exact"/>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保育施設が必要と認める場合、保護者の費用負担で主治医等を受診することを了承します。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1612"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5</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10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児童の症状に急変が生じ、緊急事態と保育施設が判断した場合その他必</w:t>
            </w:r>
          </w:p>
          <w:p>
            <w:pPr>
              <w:pStyle w:val="20"/>
              <w:keepNext w:val="0"/>
              <w:keepLines w:val="0"/>
              <w:widowControl w:val="0"/>
              <w:shd w:val="clear" w:color="auto" w:fill="auto"/>
              <w:spacing w:before="0" w:beforeLines="0" w:beforeAutospacing="0" w:after="10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要な場合には、保護者等へ連絡する前に児童を医療機関に搬送し、受診</w:t>
            </w:r>
          </w:p>
          <w:p>
            <w:pPr>
              <w:pStyle w:val="20"/>
              <w:keepNext w:val="0"/>
              <w:keepLines w:val="0"/>
              <w:widowControl w:val="0"/>
              <w:shd w:val="clear" w:color="auto" w:fill="auto"/>
              <w:spacing w:before="0" w:beforeLines="0" w:beforeAutospacing="0" w:after="10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または治療が行われることがあります。なお、それに伴い生じた費用は</w:t>
            </w:r>
          </w:p>
          <w:p>
            <w:pPr>
              <w:pStyle w:val="20"/>
              <w:keepNext w:val="0"/>
              <w:keepLines w:val="0"/>
              <w:widowControl w:val="0"/>
              <w:shd w:val="clear" w:color="auto" w:fill="auto"/>
              <w:spacing w:before="0" w:beforeLines="0" w:beforeAutospacing="0" w:after="10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保護者の負担になることを了承します。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543"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6</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災害時対策として、</w:t>
            </w:r>
            <w:r>
              <w:rPr>
                <w:rFonts w:hint="eastAsia" w:ascii="BIZ UD明朝 Medium" w:hAnsi="BIZ UD明朝 Medium" w:eastAsia="BIZ UD明朝 Medium"/>
                <w:color w:val="000000"/>
                <w:spacing w:val="0"/>
                <w:w w:val="100"/>
                <w:position w:val="0"/>
                <w:sz w:val="21"/>
              </w:rPr>
              <w:t>1</w:t>
            </w:r>
            <w:r>
              <w:rPr>
                <w:rFonts w:hint="eastAsia" w:ascii="BIZ UD明朝 Medium" w:hAnsi="BIZ UD明朝 Medium" w:eastAsia="BIZ UD明朝 Medium"/>
                <w:color w:val="000000"/>
                <w:spacing w:val="0"/>
                <w:w w:val="100"/>
                <w:position w:val="0"/>
                <w:sz w:val="21"/>
              </w:rPr>
              <w:t>日分の薬と食事</w:t>
            </w:r>
            <w:r>
              <w:rPr>
                <w:rFonts w:hint="eastAsia" w:ascii="BIZ UD明朝 Medium" w:hAnsi="BIZ UD明朝 Medium" w:eastAsia="BIZ UD明朝 Medium"/>
                <w:color w:val="000000"/>
                <w:spacing w:val="0"/>
                <w:w w:val="100"/>
                <w:position w:val="0"/>
                <w:sz w:val="21"/>
              </w:rPr>
              <w:t>(</w:t>
            </w:r>
            <w:r>
              <w:rPr>
                <w:rFonts w:hint="eastAsia" w:ascii="BIZ UD明朝 Medium" w:hAnsi="BIZ UD明朝 Medium" w:eastAsia="BIZ UD明朝 Medium"/>
                <w:color w:val="000000"/>
                <w:spacing w:val="0"/>
                <w:w w:val="100"/>
                <w:position w:val="0"/>
                <w:sz w:val="21"/>
              </w:rPr>
              <w:t>栄養剤</w:t>
            </w:r>
            <w:r>
              <w:rPr>
                <w:rFonts w:hint="eastAsia" w:ascii="BIZ UD明朝 Medium" w:hAnsi="BIZ UD明朝 Medium" w:eastAsia="BIZ UD明朝 Medium"/>
                <w:color w:val="000000"/>
                <w:spacing w:val="0"/>
                <w:w w:val="100"/>
                <w:position w:val="0"/>
                <w:sz w:val="21"/>
              </w:rPr>
              <w:t>)</w:t>
            </w:r>
            <w:r>
              <w:rPr>
                <w:rFonts w:hint="eastAsia" w:ascii="BIZ UD明朝 Medium" w:hAnsi="BIZ UD明朝 Medium" w:eastAsia="BIZ UD明朝 Medium"/>
                <w:color w:val="000000"/>
                <w:spacing w:val="0"/>
                <w:w w:val="100"/>
                <w:position w:val="0"/>
                <w:sz w:val="21"/>
              </w:rPr>
              <w:t>を事前に持参します。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984"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7</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326" w:lineRule="exact"/>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児童の病態の変化等により、市が規定する医療的ケアの内容以外の医療</w:t>
            </w:r>
          </w:p>
          <w:p>
            <w:pPr>
              <w:pStyle w:val="20"/>
              <w:keepNext w:val="0"/>
              <w:keepLines w:val="0"/>
              <w:widowControl w:val="0"/>
              <w:shd w:val="clear" w:color="auto" w:fill="auto"/>
              <w:spacing w:before="0" w:beforeLines="0" w:beforeAutospacing="0" w:after="0" w:afterLines="0" w:afterAutospacing="0" w:line="326" w:lineRule="exact"/>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的ケアが必要になった場合は、保育施設へ速やかに相談することを了承します。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645"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8</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10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保育施設等の人員、施設又は設備の状況により、当該保育施設での児童</w:t>
            </w:r>
          </w:p>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の受入れができなくなる場合があることを了承します。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1086" w:hRule="exact"/>
        </w:trPr>
        <w:tc>
          <w:tcPr>
            <w:tcW w:w="466"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9</w:t>
            </w:r>
          </w:p>
        </w:tc>
        <w:tc>
          <w:tcPr>
            <w:tcW w:w="7301"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326" w:lineRule="exact"/>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医療的ケアが必要な児童の状況について、集団保育を実施する上で必要</w:t>
            </w:r>
          </w:p>
          <w:p>
            <w:pPr>
              <w:pStyle w:val="20"/>
              <w:keepNext w:val="0"/>
              <w:keepLines w:val="0"/>
              <w:widowControl w:val="0"/>
              <w:shd w:val="clear" w:color="auto" w:fill="auto"/>
              <w:spacing w:before="0" w:beforeLines="0" w:beforeAutospacing="0" w:after="0" w:afterLines="0" w:afterAutospacing="0" w:line="326" w:lineRule="exact"/>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な範囲で、他の児童の保護者との間で必要最低限の情報を共有する場合があることを了承します。</w:t>
            </w:r>
          </w:p>
        </w:tc>
        <w:tc>
          <w:tcPr>
            <w:tcW w:w="96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32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r>
        <w:trPr>
          <w:trHeight w:val="667" w:hRule="exact"/>
        </w:trPr>
        <w:tc>
          <w:tcPr>
            <w:tcW w:w="466"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10</w:t>
            </w:r>
          </w:p>
        </w:tc>
        <w:tc>
          <w:tcPr>
            <w:tcW w:w="730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both"/>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1</w:t>
            </w:r>
            <w:r>
              <w:rPr>
                <w:rFonts w:hint="eastAsia" w:ascii="BIZ UD明朝 Medium" w:hAnsi="BIZ UD明朝 Medium" w:eastAsia="BIZ UD明朝 Medium"/>
                <w:color w:val="000000"/>
                <w:spacing w:val="0"/>
                <w:w w:val="100"/>
                <w:position w:val="0"/>
                <w:sz w:val="21"/>
              </w:rPr>
              <w:t>～</w:t>
            </w:r>
            <w:r>
              <w:rPr>
                <w:rFonts w:hint="eastAsia" w:ascii="BIZ UD明朝 Medium" w:hAnsi="BIZ UD明朝 Medium" w:eastAsia="BIZ UD明朝 Medium"/>
                <w:color w:val="000000"/>
                <w:spacing w:val="0"/>
                <w:w w:val="100"/>
                <w:position w:val="0"/>
                <w:sz w:val="21"/>
              </w:rPr>
              <w:t>9</w:t>
            </w:r>
            <w:bookmarkStart w:id="0" w:name="_GoBack"/>
            <w:bookmarkEnd w:id="0"/>
            <w:r>
              <w:rPr>
                <w:rFonts w:hint="eastAsia" w:ascii="BIZ UD明朝 Medium" w:hAnsi="BIZ UD明朝 Medium" w:eastAsia="BIZ UD明朝 Medium"/>
                <w:color w:val="000000"/>
                <w:spacing w:val="0"/>
                <w:w w:val="100"/>
                <w:position w:val="0"/>
                <w:sz w:val="21"/>
              </w:rPr>
              <w:t>のほか、保育施設との間で取り決めた事項を順守します。</w:t>
            </w:r>
          </w:p>
        </w:tc>
        <w:tc>
          <w:tcPr>
            <w:tcW w:w="96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20"/>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BIZ UD明朝 Medium" w:hAnsi="BIZ UD明朝 Medium" w:eastAsia="BIZ UD明朝 Medium"/>
                <w:sz w:val="21"/>
              </w:rPr>
            </w:pPr>
            <w:r>
              <w:rPr>
                <w:rFonts w:hint="eastAsia" w:ascii="BIZ UD明朝 Medium" w:hAnsi="BIZ UD明朝 Medium" w:eastAsia="BIZ UD明朝 Medium"/>
                <w:color w:val="000000"/>
                <w:spacing w:val="0"/>
                <w:w w:val="100"/>
                <w:position w:val="0"/>
                <w:sz w:val="21"/>
              </w:rPr>
              <w:t>□</w:t>
            </w:r>
          </w:p>
        </w:tc>
      </w:tr>
    </w:tbl>
    <w:p>
      <w:pPr>
        <w:pStyle w:val="0"/>
        <w:widowControl w:val="0"/>
        <w:spacing w:after="379" w:afterLines="0" w:afterAutospacing="0" w:line="1" w:lineRule="exact"/>
        <w:rPr>
          <w:rFonts w:hint="eastAsia" w:ascii="BIZ UD明朝 Medium" w:hAnsi="BIZ UD明朝 Medium" w:eastAsia="BIZ UD明朝 Medium"/>
        </w:rPr>
      </w:pPr>
    </w:p>
    <w:p>
      <w:pPr>
        <w:pStyle w:val="0"/>
        <w:widowControl w:val="0"/>
        <w:spacing w:after="379" w:afterLines="0" w:afterAutospacing="0" w:line="1" w:lineRule="exact"/>
        <w:rPr>
          <w:rFonts w:hint="eastAsia" w:ascii="BIZ UD明朝 Medium" w:hAnsi="BIZ UD明朝 Medium" w:eastAsia="BIZ UD明朝 Medium"/>
        </w:rPr>
      </w:pPr>
    </w:p>
    <w:p>
      <w:pPr>
        <w:pStyle w:val="0"/>
        <w:widowControl w:val="0"/>
        <w:spacing w:after="379" w:afterLines="0" w:afterAutospacing="0" w:line="1" w:lineRule="exact"/>
        <w:rPr>
          <w:rFonts w:hint="eastAsia" w:ascii="BIZ UD明朝 Medium" w:hAnsi="BIZ UD明朝 Medium" w:eastAsia="BIZ UD明朝 Medium"/>
        </w:rPr>
      </w:pPr>
      <w:r>
        <w:rPr>
          <w:rFonts w:hint="eastAsia" w:ascii="BIZ UD明朝 Medium" w:hAnsi="BIZ UD明朝 Medium" w:eastAsia="BIZ UD明朝 Medium"/>
          <w:color w:val="000000"/>
          <w:spacing w:val="0"/>
          <w:w w:val="100"/>
          <w:position w:val="0"/>
        </w:rPr>
        <w:t>施設長</w:t>
      </w:r>
      <w:r>
        <w:rPr>
          <w:rFonts w:hint="eastAsia" w:ascii="BIZ UD明朝 Medium" w:hAnsi="BIZ UD明朝 Medium" w:eastAsia="BIZ UD明朝 Medium"/>
          <w:color w:val="000000"/>
          <w:spacing w:val="0"/>
          <w:w w:val="100"/>
          <w:position w:val="0"/>
        </w:rPr>
        <w:t xml:space="preserve"> </w:t>
      </w:r>
      <w:r>
        <w:rPr>
          <w:rFonts w:hint="eastAsia" w:ascii="BIZ UD明朝 Medium" w:hAnsi="BIZ UD明朝 Medium" w:eastAsia="BIZ UD明朝 Medium"/>
          <w:color w:val="000000"/>
          <w:spacing w:val="0"/>
          <w:w w:val="100"/>
          <w:position w:val="0"/>
        </w:rPr>
        <w:t>殿</w:t>
      </w:r>
    </w:p>
    <w:p>
      <w:pPr>
        <w:pStyle w:val="18"/>
        <w:keepNext w:val="0"/>
        <w:keepLines w:val="0"/>
        <w:widowControl w:val="0"/>
        <w:shd w:val="clear" w:color="auto" w:fill="auto"/>
        <w:spacing w:before="0" w:beforeLines="0" w:beforeAutospacing="0" w:line="240" w:lineRule="auto"/>
        <w:ind w:left="0" w:leftChars="0" w:right="0" w:rightChars="0" w:hanging="3740" w:hangingChars="1700"/>
        <w:jc w:val="left"/>
        <w:rPr>
          <w:rFonts w:hint="eastAsia" w:ascii="BIZ UD明朝 Medium" w:hAnsi="BIZ UD明朝 Medium" w:eastAsia="BIZ UD明朝 Medium"/>
        </w:rPr>
      </w:pPr>
      <w:r>
        <w:rPr>
          <w:rFonts w:hint="eastAsia" w:ascii="BIZ UD明朝 Medium" w:hAnsi="BIZ UD明朝 Medium" w:eastAsia="BIZ UD明朝 Medium"/>
          <w:color w:val="000000"/>
          <w:spacing w:val="0"/>
          <w:w w:val="100"/>
          <w:position w:val="0"/>
        </w:rPr>
        <w:t>以上の医療的ケアを必要とする児童の保育に関する内容を確認し、同意しました。</w:t>
      </w:r>
    </w:p>
    <w:p>
      <w:pPr>
        <w:pStyle w:val="18"/>
        <w:keepNext w:val="0"/>
        <w:keepLines w:val="0"/>
        <w:widowControl w:val="0"/>
        <w:shd w:val="clear" w:color="auto" w:fill="auto"/>
        <w:spacing w:before="0" w:beforeLines="0" w:beforeAutospacing="0" w:line="240" w:lineRule="auto"/>
        <w:ind w:left="4020" w:leftChars="1400" w:right="0" w:rightChars="0" w:hanging="660" w:hangingChars="300"/>
        <w:jc w:val="left"/>
        <w:rPr>
          <w:rFonts w:hint="eastAsia" w:ascii="BIZ UD明朝 Medium" w:hAnsi="BIZ UD明朝 Medium" w:eastAsia="BIZ UD明朝 Medium"/>
        </w:rPr>
      </w:pPr>
      <w:r>
        <w:rPr>
          <w:rFonts w:hint="eastAsia" w:ascii="BIZ UD明朝 Medium" w:hAnsi="BIZ UD明朝 Medium" w:eastAsia="BIZ UD明朝 Medium"/>
          <w:color w:val="000000"/>
          <w:spacing w:val="0"/>
          <w:w w:val="100"/>
          <w:position w:val="0"/>
        </w:rPr>
        <w:t>　　令和</w:t>
      </w:r>
      <w:r>
        <w:rPr>
          <w:rFonts w:hint="eastAsia" w:ascii="BIZ UD明朝 Medium" w:hAnsi="BIZ UD明朝 Medium" w:eastAsia="BIZ UD明朝 Medium"/>
          <w:color w:val="000000"/>
          <w:spacing w:val="0"/>
          <w:w w:val="100"/>
          <w:position w:val="0"/>
        </w:rPr>
        <w:t xml:space="preserve"> </w:t>
      </w:r>
      <w:r>
        <w:rPr>
          <w:rFonts w:hint="eastAsia" w:ascii="BIZ UD明朝 Medium" w:hAnsi="BIZ UD明朝 Medium" w:eastAsia="BIZ UD明朝 Medium"/>
          <w:color w:val="000000"/>
          <w:spacing w:val="0"/>
          <w:w w:val="100"/>
          <w:position w:val="0"/>
        </w:rPr>
        <w:t>　年</w:t>
      </w:r>
      <w:r>
        <w:rPr>
          <w:rFonts w:hint="eastAsia" w:ascii="BIZ UD明朝 Medium" w:hAnsi="BIZ UD明朝 Medium" w:eastAsia="BIZ UD明朝 Medium"/>
          <w:color w:val="000000"/>
          <w:spacing w:val="0"/>
          <w:w w:val="100"/>
          <w:position w:val="0"/>
        </w:rPr>
        <w:t xml:space="preserve"> </w:t>
      </w:r>
      <w:r>
        <w:rPr>
          <w:rFonts w:hint="eastAsia" w:ascii="BIZ UD明朝 Medium" w:hAnsi="BIZ UD明朝 Medium" w:eastAsia="BIZ UD明朝 Medium"/>
          <w:color w:val="000000"/>
          <w:spacing w:val="0"/>
          <w:w w:val="100"/>
          <w:position w:val="0"/>
        </w:rPr>
        <w:t>　月</w:t>
      </w:r>
      <w:r>
        <w:rPr>
          <w:rFonts w:hint="eastAsia" w:ascii="BIZ UD明朝 Medium" w:hAnsi="BIZ UD明朝 Medium" w:eastAsia="BIZ UD明朝 Medium"/>
          <w:color w:val="000000"/>
          <w:spacing w:val="0"/>
          <w:w w:val="100"/>
          <w:position w:val="0"/>
        </w:rPr>
        <w:t xml:space="preserve"> </w:t>
      </w:r>
      <w:r>
        <w:rPr>
          <w:rFonts w:hint="eastAsia" w:ascii="BIZ UD明朝 Medium" w:hAnsi="BIZ UD明朝 Medium" w:eastAsia="BIZ UD明朝 Medium"/>
          <w:color w:val="000000"/>
          <w:spacing w:val="0"/>
          <w:w w:val="100"/>
          <w:position w:val="0"/>
        </w:rPr>
        <w:t>　日</w:t>
      </w:r>
    </w:p>
    <w:p>
      <w:pPr>
        <w:pStyle w:val="18"/>
        <w:keepNext w:val="0"/>
        <w:keepLines w:val="0"/>
        <w:widowControl w:val="0"/>
        <w:shd w:val="clear" w:color="auto" w:fill="auto"/>
        <w:spacing w:before="0" w:beforeLines="0" w:beforeAutospacing="0" w:line="240" w:lineRule="auto"/>
        <w:ind w:left="0" w:right="0" w:firstLine="0"/>
        <w:jc w:val="center"/>
        <w:rPr>
          <w:rFonts w:hint="eastAsia" w:ascii="BIZ UD明朝 Medium" w:hAnsi="BIZ UD明朝 Medium" w:eastAsia="BIZ UD明朝 Medium"/>
          <w:u w:val="double" w:color="auto"/>
        </w:rPr>
      </w:pPr>
      <w:r>
        <w:rPr>
          <w:rFonts w:hint="eastAsia" w:ascii="BIZ UD明朝 Medium" w:hAnsi="BIZ UD明朝 Medium" w:eastAsia="BIZ UD明朝 Medium"/>
          <w:color w:val="000000"/>
          <w:spacing w:val="0"/>
          <w:w w:val="100"/>
          <w:position w:val="0"/>
        </w:rPr>
        <w:t>保護者署名</w:t>
      </w:r>
      <w:r>
        <w:rPr>
          <w:rFonts w:hint="eastAsia" w:ascii="BIZ UD明朝 Medium" w:hAnsi="BIZ UD明朝 Medium" w:eastAsia="BIZ UD明朝 Medium"/>
          <w:color w:val="000000"/>
          <w:spacing w:val="0"/>
          <w:w w:val="100"/>
          <w:position w:val="0"/>
          <w:u w:val="single" w:color="auto"/>
        </w:rPr>
        <w:t>　　　　　　　　　　　　　　　　</w:t>
      </w:r>
    </w:p>
    <w:sectPr>
      <w:pgSz w:w="11900" w:h="16840"/>
      <w:pgMar w:top="1162" w:right="1579" w:bottom="1162" w:left="1589" w:header="734" w:footer="734" w:gutter="0"/>
      <w:pgNumType w:start="1"/>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18"/>
    <w:uiPriority w:val="0"/>
    <w:rPr>
      <w:sz w:val="22"/>
      <w:u w:val="none" w:color="auto"/>
      <w:shd w:val="clear" w:color="auto" w:fill="auto"/>
    </w:rPr>
  </w:style>
  <w:style w:type="character" w:styleId="16" w:customStyle="1">
    <w:name w:val="テーブルのキャプション|1_"/>
    <w:basedOn w:val="10"/>
    <w:next w:val="16"/>
    <w:link w:val="19"/>
    <w:uiPriority w:val="0"/>
    <w:rPr>
      <w:u w:val="none" w:color="auto"/>
      <w:shd w:val="clear" w:color="auto" w:fill="auto"/>
    </w:rPr>
  </w:style>
  <w:style w:type="character" w:styleId="17" w:customStyle="1">
    <w:name w:val="その他|1_"/>
    <w:basedOn w:val="10"/>
    <w:next w:val="17"/>
    <w:link w:val="20"/>
    <w:uiPriority w:val="0"/>
    <w:rPr>
      <w:sz w:val="22"/>
      <w:u w:val="none" w:color="auto"/>
      <w:shd w:val="clear" w:color="auto" w:fill="auto"/>
    </w:rPr>
  </w:style>
  <w:style w:type="paragraph" w:styleId="18" w:customStyle="1">
    <w:name w:val="本文|1"/>
    <w:basedOn w:val="0"/>
    <w:next w:val="18"/>
    <w:link w:val="15"/>
    <w:uiPriority w:val="0"/>
    <w:pPr>
      <w:widowControl w:val="0"/>
      <w:shd w:val="clear" w:color="auto" w:fill="auto"/>
      <w:spacing w:after="420" w:afterLines="0" w:afterAutospacing="0"/>
    </w:pPr>
    <w:rPr>
      <w:sz w:val="22"/>
      <w:u w:val="none" w:color="auto"/>
      <w:shd w:val="clear" w:color="auto" w:fill="auto"/>
    </w:rPr>
  </w:style>
  <w:style w:type="paragraph" w:styleId="19" w:customStyle="1">
    <w:name w:val="テーブルのキャプション|1"/>
    <w:basedOn w:val="0"/>
    <w:next w:val="19"/>
    <w:link w:val="16"/>
    <w:uiPriority w:val="0"/>
    <w:pPr>
      <w:widowControl w:val="0"/>
      <w:shd w:val="clear" w:color="auto" w:fill="auto"/>
    </w:pPr>
    <w:rPr>
      <w:u w:val="none" w:color="auto"/>
      <w:shd w:val="clear" w:color="auto" w:fill="auto"/>
    </w:rPr>
  </w:style>
  <w:style w:type="paragraph" w:styleId="20" w:customStyle="1">
    <w:name w:val="その他|1"/>
    <w:basedOn w:val="0"/>
    <w:next w:val="20"/>
    <w:link w:val="17"/>
    <w:uiPriority w:val="0"/>
    <w:pPr>
      <w:widowControl w:val="0"/>
      <w:shd w:val="clear" w:color="auto" w:fill="auto"/>
    </w:pPr>
    <w:rPr>
      <w:sz w:val="22"/>
      <w:u w:val="none" w:color="auto"/>
      <w:shd w:val="clear" w:color="auto" w:fill="auto"/>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TotalTime>
  <Pages>1</Pages>
  <Words>12</Words>
  <Characters>764</Characters>
  <Application>JUST Note</Application>
  <Lines>56</Lines>
  <Paragraphs>47</Paragraphs>
  <CharactersWithSpaces>789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inf75-u04</cp:lastModifiedBy>
  <cp:lastPrinted>2026-08-31T02:58:46Z</cp:lastPrinted>
  <dcterms:modified xsi:type="dcterms:W3CDTF">2026-08-31T02:58:45Z</dcterms:modified>
  <cp:revision>1</cp:revision>
</cp:coreProperties>
</file>