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582296">
        <w:rPr>
          <w:rFonts w:ascii="BIZ UD明朝 Medium" w:eastAsia="BIZ UD明朝 Medium" w:hAnsi="BIZ UD明朝 Medium" w:hint="eastAsia"/>
          <w:szCs w:val="21"/>
        </w:rPr>
        <w:t>固定資産評価審査委員会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82296"/>
    <w:rsid w:val="0059026F"/>
    <w:rsid w:val="00594FA3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2023-03-26T00:31:00Z</dcterms:modified>
</cp:coreProperties>
</file>