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5F6B14">
        <w:rPr>
          <w:rFonts w:ascii="BIZ UD明朝 Medium" w:eastAsia="BIZ UD明朝 Medium" w:hAnsi="BIZ UD明朝 Medium" w:hint="eastAsia"/>
          <w:szCs w:val="21"/>
        </w:rPr>
        <w:t>農業委員会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5F6B14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2023-03-26T00:25:00Z</dcterms:modified>
</cp:coreProperties>
</file>