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　月　　日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阿南市長　宛て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　　　　　　所在地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　　　　　　商号又は名称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　　　　　　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代表者氏名</w:t>
      </w:r>
    </w:p>
    <w:p>
      <w:pPr>
        <w:pStyle w:val="0"/>
        <w:spacing w:line="0" w:lineRule="atLeast"/>
        <w:jc w:val="center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質　　問　　書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令和６年度阿南市民間提案制度募集要項に基づき、以下のとおり質問します。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募集要項の記載内容に関する質問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254" w:hRule="atLeast"/>
        </w:trPr>
        <w:tc>
          <w:tcPr>
            <w:tcW w:w="8494" w:type="dxa"/>
            <w:vAlign w:val="top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提案内容に関する質問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369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1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様式第６号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88</Characters>
  <Application>JUST Note</Application>
  <Lines>41</Lines>
  <Paragraphs>9</Paragraphs>
  <Company>Toshiba</Company>
  <CharactersWithSpaces>167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Inf08-u05</dc:creator>
  <cp:lastModifiedBy>inf04-u06</cp:lastModifiedBy>
  <cp:lastPrinted>2023-04-23T23:47:19Z</cp:lastPrinted>
  <dcterms:created xsi:type="dcterms:W3CDTF">2023-02-18T05:44:00Z</dcterms:created>
  <dcterms:modified xsi:type="dcterms:W3CDTF">2024-09-26T01:07:50Z</dcterms:modified>
  <cp:revision>6</cp:revision>
</cp:coreProperties>
</file>