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様式第２号（第６条関係）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森林所有者（管理者）承諾書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下記の地内で交付申請者が実施する危険木伐採事業で、危険木の伐採、及び敷地を伐採に伴う作業等に使用されることを承認し、かつ、下記事項についての異議の申立てをしないことを承諾します。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事業施工地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交付申請者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住　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氏　名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承諾事項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伐採した危険木等の処分については、交付申請者と協議の上、適切に行います。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危険木の伐採に伴い、危険木以外の立木竹を伐採することに同意します。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事業完了後の施工地の維持管理は、交付申請者と協議し行います。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今年度伐採できなかった場合は、次年度の伐採に関しても承諾します。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その他の所有権者から異議申立てがあった場合は、責任を持って対応します。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年　月　日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森林所有者または管理者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住　所　　　　　　　　　　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氏　名　　　　　　　　　印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326</Characters>
  <Application>JUST Note</Application>
  <Lines>38</Lines>
  <Paragraphs>20</Paragraphs>
  <Company>Dynabook</Company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inf19-u10</dc:creator>
  <cp:lastModifiedBy>inf19-u10</cp:lastModifiedBy>
  <dcterms:created xsi:type="dcterms:W3CDTF">2024-04-10T01:29:00Z</dcterms:created>
  <dcterms:modified xsi:type="dcterms:W3CDTF">2024-04-10T01:29:00Z</dcterms:modified>
  <cp:revision>0</cp:revision>
</cp:coreProperties>
</file>