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様式第１号（第６条関係）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　月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阿南市長　宛て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交付申請者　住　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氏　名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連絡先（　　）　－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阿南市危険木伐採事業補助金交付申請書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年度阿南市危険木伐採事業補助金の交付を受けたいので、阿南市危険木伐採事業補助金交付要綱（以下「要綱」という。）第６条第１項の規定により、次のとおり関係書類を添えて申請します。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交付申請額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4200"/>
        <w:gridCol w:w="3570"/>
      </w:tblGrid>
      <w:tr>
        <w:trPr/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⑴　補助対象経費（伐採及び集積）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金　　　　　　　　　　　　　円</w:t>
            </w:r>
          </w:p>
        </w:tc>
      </w:tr>
      <w:tr>
        <w:trPr/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⑵　補助対象外経費（搬出等）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金　　　　　　　　　　　　　円</w:t>
            </w:r>
          </w:p>
        </w:tc>
      </w:tr>
      <w:tr>
        <w:trPr>
          <w:trHeight w:val="616" w:hRule="atLeast"/>
        </w:trPr>
        <w:tc>
          <w:tcPr>
            <w:tcW w:w="42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⑶　交付申請額（⑴×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1/2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）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※千円未満切捨て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※上限額１５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2"/>
              </w:rPr>
              <w:t>万円</w:t>
            </w:r>
          </w:p>
        </w:tc>
        <w:tc>
          <w:tcPr>
            <w:tcW w:w="357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金　　　　　　　　　　　　　円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</w:rPr>
        <w:t>２　危険木の所在地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  <w:u w:val="thick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所有者又は管理者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４　関係書類</w:t>
      </w:r>
    </w:p>
    <w:p>
      <w:pPr>
        <w:pStyle w:val="0"/>
        <w:ind w:left="210" w:left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⑴　林業事業体からの見積書の写し（内訳のわかるもの）</w:t>
      </w:r>
    </w:p>
    <w:p>
      <w:pPr>
        <w:pStyle w:val="0"/>
        <w:ind w:left="210" w:left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⑵　危険木の位置図</w:t>
      </w:r>
    </w:p>
    <w:p>
      <w:pPr>
        <w:pStyle w:val="0"/>
        <w:ind w:left="210" w:left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⑶　事業実施前の写真</w:t>
      </w:r>
    </w:p>
    <w:p>
      <w:pPr>
        <w:pStyle w:val="0"/>
        <w:ind w:left="210" w:left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⑷　要綱第３条第２号に掲げる者にあっては、森林所有者（管理者）承諾</w:t>
      </w:r>
    </w:p>
    <w:p>
      <w:pPr>
        <w:pStyle w:val="0"/>
        <w:ind w:firstLine="440" w:firstLineChars="2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書（様式２号）</w:t>
      </w: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⑸　前各号に掲げるもののほか、市長が必要と認める書類</w:t>
      </w:r>
    </w:p>
    <w:p>
      <w:pPr>
        <w:pStyle w:val="0"/>
        <w:ind w:firstLine="440" w:firstLineChars="20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５　同意事項</w:t>
      </w:r>
    </w:p>
    <w:p>
      <w:pPr>
        <w:pStyle w:val="0"/>
        <w:ind w:left="660" w:hanging="660" w:hangingChars="300"/>
        <w:jc w:val="left"/>
        <w:rPr>
          <w:rFonts w:hint="eastAsia"/>
        </w:rPr>
      </w:pPr>
      <w:r>
        <w:rPr>
          <w:rFonts w:hint="eastAsia" w:ascii="BIZ UD明朝 Medium" w:hAnsi="BIZ UD明朝 Medium" w:eastAsia="BIZ UD明朝 Medium"/>
          <w:sz w:val="22"/>
        </w:rPr>
        <w:t>　□　私は、阿南市危険木伐採事業補助金の審査に際して、市が住民基本台帳情報の確認を行うことに同意します。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393</Characters>
  <Application>JUST Note</Application>
  <Lines>42</Lines>
  <Paragraphs>29</Paragraphs>
  <Company>Dynabook</Company>
  <CharactersWithSpaces>505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inf19-u10</dc:creator>
  <cp:lastModifiedBy>inf19-u10</cp:lastModifiedBy>
  <cp:lastPrinted>2024-04-10T00:30:05Z</cp:lastPrinted>
  <dcterms:created xsi:type="dcterms:W3CDTF">2024-04-10T00:24:00Z</dcterms:created>
  <dcterms:modified xsi:type="dcterms:W3CDTF">2024-04-10T00:39:32Z</dcterms:modified>
  <cp:revision>0</cp:revision>
</cp:coreProperties>
</file>