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18"/>
        </w:rPr>
      </w:pPr>
      <w:r>
        <w:rPr>
          <w:rFonts w:hint="eastAsia" w:ascii="ＭＳ 明朝" w:hAnsi="ＭＳ 明朝" w:eastAsia="ＭＳ 明朝"/>
          <w:sz w:val="36"/>
        </w:rPr>
        <mc:AlternateContent>
          <mc:Choice Requires="wps">
            <w:drawing>
              <wp:anchor distT="0" distB="0" distL="114300" distR="114300" simplePos="0" relativeHeight="2" behindDoc="0" locked="0" layoutInCell="1" hidden="0" allowOverlap="1">
                <wp:simplePos x="0" y="0"/>
                <wp:positionH relativeFrom="column">
                  <wp:posOffset>7206615</wp:posOffset>
                </wp:positionH>
                <wp:positionV relativeFrom="paragraph">
                  <wp:posOffset>-60960</wp:posOffset>
                </wp:positionV>
                <wp:extent cx="1304925" cy="3143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304925" cy="314325"/>
                        </a:xfrm>
                        <a:prstGeom prst="rect">
                          <a:avLst/>
                        </a:prstGeom>
                        <a:solidFill>
                          <a:schemeClr val="lt1"/>
                        </a:solidFill>
                        <a:ln w="6350">
                          <a:noFill/>
                        </a:ln>
                      </wps:spPr>
                      <wps:txbx>
                        <w:txbxContent>
                          <w:p>
                            <w:pPr>
                              <w:pStyle w:val="0"/>
                              <w:jc w:val="center"/>
                              <w:rPr>
                                <w:rFonts w:hint="default" w:ascii="ＭＳ 明朝" w:hAnsi="ＭＳ 明朝" w:eastAsia="ＭＳ 明朝"/>
                                <w:sz w:val="16"/>
                              </w:rPr>
                            </w:pPr>
                            <w:r>
                              <w:rPr>
                                <w:rFonts w:hint="eastAsia" w:ascii="BIZ UD明朝 Medium" w:hAnsi="BIZ UD明朝 Medium" w:eastAsia="BIZ UD明朝 Medium"/>
                                <w:sz w:val="16"/>
                              </w:rPr>
                              <w:t>農業委員会受付印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02.75pt;height:24.75pt;mso-position-horizontal-relative:text;position:absolute;margin-left:567.45000000000005pt;margin-top:-4.8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ＭＳ 明朝" w:hAnsi="ＭＳ 明朝" w:eastAsia="ＭＳ 明朝"/>
                          <w:sz w:val="16"/>
                        </w:rPr>
                      </w:pPr>
                      <w:r>
                        <w:rPr>
                          <w:rFonts w:hint="eastAsia" w:ascii="BIZ UD明朝 Medium" w:hAnsi="BIZ UD明朝 Medium" w:eastAsia="BIZ UD明朝 Medium"/>
                          <w:sz w:val="16"/>
                        </w:rPr>
                        <w:t>農業委員会受付印</w:t>
                      </w:r>
                    </w:p>
                  </w:txbxContent>
                </v:textbox>
                <v:imagedata o:title=""/>
                <w10:wrap type="none" anchorx="text" anchory="text"/>
              </v:shape>
            </w:pict>
          </mc:Fallback>
        </mc:AlternateContent>
      </w:r>
      <w:r>
        <w:rPr>
          <w:rFonts w:hint="eastAsia" w:ascii="BIZ UD明朝 Medium" w:hAnsi="BIZ UD明朝 Medium" w:eastAsia="BIZ UD明朝 Medium"/>
          <w:sz w:val="18"/>
        </w:rPr>
        <w:t>様式第</w:t>
      </w:r>
      <w:r>
        <w:rPr>
          <w:rFonts w:hint="eastAsia" w:ascii="BIZ UD明朝 Medium" w:hAnsi="BIZ UD明朝 Medium" w:eastAsia="BIZ UD明朝 Medium"/>
          <w:sz w:val="18"/>
        </w:rPr>
        <w:t>2</w:t>
      </w:r>
      <w:r>
        <w:rPr>
          <w:rFonts w:hint="eastAsia" w:ascii="BIZ UD明朝 Medium" w:hAnsi="BIZ UD明朝 Medium" w:eastAsia="BIZ UD明朝 Medium"/>
          <w:sz w:val="18"/>
        </w:rPr>
        <w:t>号</w:t>
      </w:r>
    </w:p>
    <w:p>
      <w:pPr>
        <w:pStyle w:val="0"/>
        <w:jc w:val="center"/>
        <w:rPr>
          <w:rFonts w:hint="eastAsia" w:ascii="BIZ UD明朝 Medium" w:hAnsi="BIZ UD明朝 Medium" w:eastAsia="BIZ UD明朝 Medium"/>
          <w:sz w:val="36"/>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7130415</wp:posOffset>
                </wp:positionH>
                <wp:positionV relativeFrom="paragraph">
                  <wp:posOffset>15240</wp:posOffset>
                </wp:positionV>
                <wp:extent cx="1381125" cy="140970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1381125" cy="1409700"/>
                        </a:xfrm>
                        <a:prstGeom prst="rect">
                          <a:avLst/>
                        </a:prstGeom>
                        <a:solidFill>
                          <a:schemeClr val="lt1"/>
                        </a:solidFill>
                        <a:ln w="6350">
                          <a:solidFill>
                            <a:prstClr val="black"/>
                          </a:solidFill>
                          <a:prstDash val="sysDash"/>
                        </a:ln>
                      </wps:spPr>
                      <wps:txbx>
                        <w:txbxContent>
                          <w:p>
                            <w:pPr>
                              <w:pStyle w:val="0"/>
                              <w:rPr>
                                <w:rFonts w:hint="default"/>
                                <w14:textOutline w14:w="9525" w14:cap="rnd" w14:cmpd="sng" w14:algn="ctr">
                                  <w14:solidFill>
                                    <w14:srgbClr w14:val="000000"/>
                                  </w14:solidFill>
                                  <w14:prstDash w14:val="solid"/>
                                  <w14:bevel/>
                                </w14:textOutline>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08.75pt;height:111pt;mso-position-horizontal-relative:text;position:absolute;margin-left:561.45000000000005pt;margin-top:1.2pt;mso-wrap-distance-bottom:0pt;mso-wrap-distance-right:9pt;mso-wrap-distance-top:0pt;v-text-anchor:top;" o:spid="_x0000_s1027" o:allowincell="t" o:allowoverlap="t" filled="t" fillcolor="#ffffff [3201]" stroked="t" strokecolor="#000000" strokeweight="0.5pt" o:spt="202" type="#_x0000_t202">
                <v:fill/>
                <v:stroke dashstyle="shortdash" filltype="solid"/>
                <v:textbox style="layout-flow:horizontal;">
                  <w:txbxContent>
                    <w:p>
                      <w:pPr>
                        <w:pStyle w:val="0"/>
                        <w:rPr>
                          <w:rFonts w:hint="default"/>
                          <w14:textOutline w14:w="9525" w14:cap="rnd" w14:cmpd="sng" w14:algn="ctr">
                            <w14:solidFill>
                              <w14:srgbClr w14:val="000000"/>
                            </w14:solidFill>
                            <w14:prstDash w14:val="solid"/>
                            <w14:bevel/>
                          </w14:textOutline>
                        </w:rPr>
                      </w:pPr>
                    </w:p>
                  </w:txbxContent>
                </v:textbox>
                <v:imagedata o:title=""/>
                <w10:wrap type="none" anchorx="text" anchory="text"/>
              </v:shape>
            </w:pict>
          </mc:Fallback>
        </mc:AlternateContent>
      </w:r>
      <w:r>
        <w:rPr>
          <w:rFonts w:hint="eastAsia" w:ascii="BIZ UD明朝 Medium" w:hAnsi="BIZ UD明朝 Medium" w:eastAsia="BIZ UD明朝 Medium"/>
          <w:sz w:val="36"/>
        </w:rPr>
        <w:t>農地法第３条の規定による許可申請書</w:t>
      </w:r>
    </w:p>
    <w:p>
      <w:pPr>
        <w:pStyle w:val="0"/>
        <w:ind w:firstLine="7140" w:firstLineChars="3400"/>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阿南市農業委員会会長　殿</w:t>
      </w:r>
    </w:p>
    <w:p>
      <w:pPr>
        <w:pStyle w:val="0"/>
        <w:rPr>
          <w:rFonts w:hint="default" w:ascii="ＭＳ 明朝" w:hAnsi="ＭＳ 明朝" w:eastAsia="ＭＳ 明朝"/>
        </w:rPr>
      </w:pPr>
    </w:p>
    <w:tbl>
      <w:tblPr>
        <w:tblStyle w:val="29"/>
        <w:tblW w:w="13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1"/>
        <w:gridCol w:w="5441"/>
        <w:gridCol w:w="1270"/>
        <w:gridCol w:w="5493"/>
      </w:tblGrid>
      <w:tr>
        <w:trPr/>
        <w:tc>
          <w:tcPr>
            <w:tcW w:w="6712" w:type="dxa"/>
            <w:gridSpan w:val="2"/>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〈譲渡人（貸人）〉</w:t>
            </w:r>
          </w:p>
        </w:tc>
        <w:tc>
          <w:tcPr>
            <w:tcW w:w="6763" w:type="dxa"/>
            <w:gridSpan w:val="2"/>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〈譲受人（借人）〉</w:t>
            </w:r>
          </w:p>
        </w:tc>
      </w:tr>
      <w:tr>
        <w:trPr>
          <w:trHeight w:val="397" w:hRule="atLeast"/>
        </w:trPr>
        <w:tc>
          <w:tcPr>
            <w:tcW w:w="127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5441" w:type="dxa"/>
            <w:vAlign w:val="center"/>
          </w:tcPr>
          <w:p>
            <w:pPr>
              <w:pStyle w:val="0"/>
              <w:rPr>
                <w:rFonts w:hint="eastAsia" w:ascii="BIZ UD明朝 Medium" w:hAnsi="BIZ UD明朝 Medium" w:eastAsia="BIZ UD明朝 Medium"/>
              </w:rPr>
            </w:pPr>
          </w:p>
        </w:tc>
        <w:tc>
          <w:tcPr>
            <w:tcW w:w="127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5493" w:type="dxa"/>
            <w:vAlign w:val="center"/>
          </w:tcPr>
          <w:p>
            <w:pPr>
              <w:pStyle w:val="0"/>
              <w:rPr>
                <w:rFonts w:hint="eastAsia" w:ascii="BIZ UD明朝 Medium" w:hAnsi="BIZ UD明朝 Medium" w:eastAsia="BIZ UD明朝 Medium"/>
              </w:rPr>
            </w:pPr>
          </w:p>
        </w:tc>
      </w:tr>
      <w:tr>
        <w:trPr>
          <w:trHeight w:val="397" w:hRule="atLeast"/>
        </w:trPr>
        <w:tc>
          <w:tcPr>
            <w:tcW w:w="127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5441" w:type="dxa"/>
            <w:vAlign w:val="center"/>
          </w:tcPr>
          <w:p>
            <w:pPr>
              <w:pStyle w:val="0"/>
              <w:rPr>
                <w:rFonts w:hint="eastAsia" w:ascii="BIZ UD明朝 Medium" w:hAnsi="BIZ UD明朝 Medium" w:eastAsia="BIZ UD明朝 Medium"/>
              </w:rPr>
            </w:pPr>
          </w:p>
        </w:tc>
        <w:tc>
          <w:tcPr>
            <w:tcW w:w="127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5493" w:type="dxa"/>
            <w:vAlign w:val="center"/>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default" w:ascii="ＭＳ 明朝" w:hAnsi="ＭＳ 明朝" w:eastAsia="ＭＳ 明朝"/>
        </w:rPr>
        <mc:AlternateContent>
          <mc:Choice Requires="wps">
            <w:drawing>
              <wp:anchor distT="0" distB="0" distL="114300" distR="114300" simplePos="0" relativeHeight="4" behindDoc="0" locked="0" layoutInCell="1" hidden="0" allowOverlap="1">
                <wp:simplePos x="0" y="0"/>
                <wp:positionH relativeFrom="column">
                  <wp:posOffset>2406015</wp:posOffset>
                </wp:positionH>
                <wp:positionV relativeFrom="paragraph">
                  <wp:posOffset>15875</wp:posOffset>
                </wp:positionV>
                <wp:extent cx="2028825" cy="923925"/>
                <wp:effectExtent l="2540" t="635" r="31750" b="10795"/>
                <wp:wrapNone/>
                <wp:docPr id="1028" name="中かっこ 3"/>
                <a:graphic xmlns:a="http://schemas.openxmlformats.org/drawingml/2006/main">
                  <a:graphicData uri="http://schemas.microsoft.com/office/word/2010/wordprocessingShape">
                    <wps:wsp>
                      <wps:cNvPr id="1028" name="中かっこ 3"/>
                      <wps:cNvSpPr/>
                      <wps:spPr>
                        <a:xfrm>
                          <a:off x="0" y="0"/>
                          <a:ext cx="2028825" cy="9239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style="mso-position-vertical-relative:text;z-index:4;mso-wrap-distance-left:9pt;width:159.75pt;height:72.75pt;mso-position-horizontal-relative:text;position:absolute;margin-left:189.45pt;margin-top:1.25pt;mso-wrap-distance-bottom:0pt;mso-wrap-distance-right:9pt;mso-wrap-distance-top:0pt;" o:spid="_x0000_s1028" o:allowincell="t" o:allowoverlap="t" filled="f" stroked="t" strokecolor="#000000 [3213]" strokeweight="0.5pt" o:spt="186" type="#_x0000_t186" adj="18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rPr>
        <mc:AlternateContent>
          <mc:Choice Requires="wps">
            <w:drawing>
              <wp:anchor distT="0" distB="0" distL="114300" distR="114300" simplePos="0" relativeHeight="5" behindDoc="0" locked="0" layoutInCell="1" hidden="0" allowOverlap="1">
                <wp:simplePos x="0" y="0"/>
                <wp:positionH relativeFrom="column">
                  <wp:posOffset>4968240</wp:posOffset>
                </wp:positionH>
                <wp:positionV relativeFrom="paragraph">
                  <wp:posOffset>158750</wp:posOffset>
                </wp:positionV>
                <wp:extent cx="1924050" cy="571500"/>
                <wp:effectExtent l="2540" t="635" r="31750" b="10795"/>
                <wp:wrapNone/>
                <wp:docPr id="1029" name="中かっこ 4"/>
                <a:graphic xmlns:a="http://schemas.openxmlformats.org/drawingml/2006/main">
                  <a:graphicData uri="http://schemas.microsoft.com/office/word/2010/wordprocessingShape">
                    <wps:wsp>
                      <wps:cNvPr id="1029" name="中かっこ 4"/>
                      <wps:cNvSpPr/>
                      <wps:spPr>
                        <a:xfrm>
                          <a:off x="0" y="0"/>
                          <a:ext cx="1924050" cy="571500"/>
                        </a:xfrm>
                        <a:prstGeom prst="brace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style="mso-position-vertical-relative:text;z-index:5;mso-wrap-distance-left:9pt;width:151.5pt;height:45pt;mso-position-horizontal-relative:text;position:absolute;margin-left:391.2pt;margin-top:12.5pt;mso-wrap-distance-bottom:0pt;mso-wrap-distance-right:9pt;mso-wrap-distance-top:0pt;" o:spid="_x0000_s1029" o:allowincell="t" o:allowoverlap="t" filled="f" stroked="t" strokecolor="#000000" strokeweight="0.5pt" o:spt="186" type="#_x0000_t186" adj="1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　</w:t>
      </w:r>
      <w:r>
        <w:rPr>
          <w:rFonts w:hint="eastAsia" w:ascii="BIZ UD明朝 Medium" w:hAnsi="BIZ UD明朝 Medium" w:eastAsia="BIZ UD明朝 Medium"/>
        </w:rPr>
        <w:t>　　　　　　　　　　　　　　　　　　　所有権</w:t>
      </w:r>
    </w:p>
    <w:p>
      <w:pPr>
        <w:pStyle w:val="0"/>
        <w:rPr>
          <w:rFonts w:hint="eastAsia" w:ascii="BIZ UD明朝 Medium" w:hAnsi="BIZ UD明朝 Medium" w:eastAsia="BIZ UD明朝 Medium"/>
        </w:rPr>
      </w:pPr>
      <w:r>
        <w:rPr>
          <w:rFonts w:hint="eastAsia" w:ascii="BIZ UD明朝 Medium" w:hAnsi="BIZ UD明朝 Medium" w:eastAsia="BIZ UD明朝 Medium"/>
        </w:rPr>
        <w:t>　　下記農地（採草放牧地）について　　　賃貸権　　　　　　　　　　　　を　　　設定（期間　　　年間）　　　したいので、</w:t>
      </w:r>
    </w:p>
    <w:p>
      <w:pPr>
        <w:pStyle w:val="0"/>
        <w:rPr>
          <w:rFonts w:hint="eastAsia" w:ascii="BIZ UD明朝 Medium" w:hAnsi="BIZ UD明朝 Medium" w:eastAsia="BIZ UD明朝 Medium"/>
        </w:rPr>
      </w:pPr>
      <w:r>
        <w:rPr>
          <w:rFonts w:hint="eastAsia" w:ascii="BIZ UD明朝 Medium" w:hAnsi="BIZ UD明朝 Medium" w:eastAsia="BIZ UD明朝 Medium"/>
        </w:rPr>
        <w:t>　　　　　　　　　　　　　　　　　　　　使用貸借による権利　　　　　　　　　　移転</w:t>
      </w:r>
    </w:p>
    <w:p>
      <w:pPr>
        <w:pStyle w:val="0"/>
        <w:rPr>
          <w:rFonts w:hint="eastAsia" w:ascii="BIZ UD明朝 Medium" w:hAnsi="BIZ UD明朝 Medium" w:eastAsia="BIZ UD明朝 Medium"/>
        </w:rPr>
      </w:pPr>
      <w:r>
        <w:rPr>
          <w:rFonts w:hint="eastAsia" w:ascii="BIZ UD明朝 Medium" w:hAnsi="BIZ UD明朝 Medium" w:eastAsia="BIZ UD明朝 Medium"/>
        </w:rPr>
        <w:t>　　　　　　　　　　　　　　　　　　　　その他使用収益権（　　）　　</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農地法第３条第１項に規定する許可を申請します。</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default" w:ascii="ＭＳ 明朝" w:hAnsi="ＭＳ 明朝" w:eastAsia="ＭＳ 明朝"/>
        </w:rPr>
      </w:pPr>
      <w:r>
        <w:rPr>
          <w:rFonts w:hint="eastAsia" w:ascii="BIZ UD明朝 Medium" w:hAnsi="BIZ UD明朝 Medium" w:eastAsia="BIZ UD明朝 Medium"/>
        </w:rPr>
        <w:t>１　申請者の氏名等（国籍等は所有権を移転する場合に譲受人のみ記載してください。）</w:t>
      </w:r>
    </w:p>
    <w:tbl>
      <w:tblPr>
        <w:tblStyle w:val="29"/>
        <w:tblW w:w="13426" w:type="dxa"/>
        <w:tblInd w:w="0" w:type="dxa"/>
        <w:tblLayout w:type="fixed"/>
        <w:tblLook w:firstRow="1" w:lastRow="0" w:firstColumn="1" w:lastColumn="0" w:noHBand="0" w:noVBand="1" w:val="04A0"/>
      </w:tblPr>
      <w:tblGrid>
        <w:gridCol w:w="835"/>
        <w:gridCol w:w="2205"/>
        <w:gridCol w:w="735"/>
        <w:gridCol w:w="945"/>
        <w:gridCol w:w="4305"/>
        <w:gridCol w:w="945"/>
        <w:gridCol w:w="1050"/>
        <w:gridCol w:w="1365"/>
        <w:gridCol w:w="1041"/>
      </w:tblGrid>
      <w:tr>
        <w:trPr>
          <w:trHeight w:val="360" w:hRule="atLeast"/>
        </w:trPr>
        <w:tc>
          <w:tcPr>
            <w:tcW w:w="83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申請者</w:t>
            </w:r>
          </w:p>
        </w:tc>
        <w:tc>
          <w:tcPr>
            <w:tcW w:w="220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氏　　　名</w:t>
            </w:r>
          </w:p>
        </w:tc>
        <w:tc>
          <w:tcPr>
            <w:tcW w:w="73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年齢</w:t>
            </w:r>
          </w:p>
        </w:tc>
        <w:tc>
          <w:tcPr>
            <w:tcW w:w="94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職　業</w:t>
            </w:r>
          </w:p>
        </w:tc>
        <w:tc>
          <w:tcPr>
            <w:tcW w:w="430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住　　　　　　　所</w:t>
            </w:r>
          </w:p>
        </w:tc>
        <w:tc>
          <w:tcPr>
            <w:tcW w:w="945"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国籍等</w:t>
            </w:r>
          </w:p>
        </w:tc>
        <w:tc>
          <w:tcPr>
            <w:tcW w:w="2415" w:type="dxa"/>
            <w:gridSpan w:val="2"/>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p>
        </w:tc>
        <w:tc>
          <w:tcPr>
            <w:tcW w:w="1041" w:type="dxa"/>
            <w:vMerge w:val="restart"/>
            <w:tcBorders>
              <w:top w:val="single" w:color="000000" w:sz="4" w:space="0"/>
              <w:left w:val="nil"/>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sz w:val="14"/>
              </w:rPr>
              <w:t>認定経営発展法人（該当する場合〇）</w:t>
            </w:r>
          </w:p>
        </w:tc>
      </w:tr>
      <w:tr>
        <w:trPr>
          <w:trHeight w:val="636" w:hRule="atLeast"/>
        </w:trPr>
        <w:tc>
          <w:tcPr>
            <w:tcW w:w="835" w:type="dxa"/>
            <w:vMerge w:val="continue"/>
            <w:vAlign w:val="top"/>
          </w:tcPr>
          <w:p>
            <w:pPr>
              <w:pStyle w:val="0"/>
              <w:jc w:val="center"/>
              <w:rPr>
                <w:rFonts w:hint="eastAsia"/>
              </w:rPr>
            </w:pPr>
          </w:p>
        </w:tc>
        <w:tc>
          <w:tcPr>
            <w:tcW w:w="2205" w:type="dxa"/>
            <w:vMerge w:val="continue"/>
            <w:vAlign w:val="center"/>
          </w:tcPr>
          <w:p>
            <w:pPr>
              <w:pStyle w:val="0"/>
              <w:jc w:val="center"/>
              <w:rPr>
                <w:rFonts w:hint="eastAsia"/>
              </w:rPr>
            </w:pPr>
          </w:p>
        </w:tc>
        <w:tc>
          <w:tcPr>
            <w:tcW w:w="735" w:type="dxa"/>
            <w:vMerge w:val="continue"/>
            <w:vAlign w:val="center"/>
          </w:tcPr>
          <w:p>
            <w:pPr>
              <w:pStyle w:val="0"/>
              <w:jc w:val="center"/>
              <w:rPr>
                <w:rFonts w:hint="eastAsia"/>
              </w:rPr>
            </w:pPr>
          </w:p>
        </w:tc>
        <w:tc>
          <w:tcPr>
            <w:tcW w:w="945" w:type="dxa"/>
            <w:vMerge w:val="continue"/>
            <w:vAlign w:val="center"/>
          </w:tcPr>
          <w:p>
            <w:pPr>
              <w:pStyle w:val="0"/>
              <w:jc w:val="center"/>
              <w:rPr>
                <w:rFonts w:hint="eastAsia"/>
              </w:rPr>
            </w:pPr>
          </w:p>
        </w:tc>
        <w:tc>
          <w:tcPr>
            <w:tcW w:w="4305" w:type="dxa"/>
            <w:vMerge w:val="continue"/>
            <w:vAlign w:val="center"/>
          </w:tcPr>
          <w:p>
            <w:pPr>
              <w:pStyle w:val="0"/>
              <w:jc w:val="center"/>
              <w:rPr>
                <w:rFonts w:hint="eastAsia"/>
              </w:rPr>
            </w:pPr>
          </w:p>
        </w:tc>
        <w:tc>
          <w:tcPr>
            <w:tcW w:w="94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10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BIZ UD明朝 Medium" w:hAnsi="BIZ UD明朝 Medium" w:eastAsia="BIZ UD明朝 Medium"/>
                <w:sz w:val="14"/>
              </w:rPr>
              <w:t>在留資格又は</w:t>
            </w:r>
            <w:r>
              <w:rPr>
                <w:rFonts w:hint="eastAsia" w:ascii="BIZ UD明朝 Medium" w:hAnsi="BIZ UD明朝 Medium" w:eastAsia="BIZ UD明朝 Medium"/>
                <w:sz w:val="12"/>
              </w:rPr>
              <w:t>特別永住者</w:t>
            </w:r>
          </w:p>
        </w:tc>
        <w:tc>
          <w:tcPr>
            <w:tcW w:w="1365"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4" w:lineRule="auto"/>
              <w:rPr>
                <w:rFonts w:hint="eastAsia"/>
                <w:sz w:val="14"/>
              </w:rPr>
            </w:pPr>
            <w:r>
              <w:rPr>
                <w:rFonts w:hint="eastAsia"/>
                <w:sz w:val="14"/>
              </w:rPr>
              <w:t>在留期間及び在留期間の満了の日</w:t>
            </w:r>
          </w:p>
        </w:tc>
        <w:tc>
          <w:tcPr>
            <w:tcW w:w="1041" w:type="dxa"/>
            <w:vMerge w:val="continue"/>
            <w:tcBorders>
              <w:top w:val="single" w:color="000000" w:sz="4" w:space="0"/>
              <w:left w:val="nil"/>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835"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譲渡人</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（貸人）</w:t>
            </w:r>
          </w:p>
        </w:tc>
        <w:tc>
          <w:tcPr>
            <w:tcW w:w="2205" w:type="dxa"/>
            <w:vAlign w:val="center"/>
          </w:tcPr>
          <w:p>
            <w:pPr>
              <w:pStyle w:val="0"/>
              <w:rPr>
                <w:rFonts w:hint="default" w:ascii="ＭＳ 明朝" w:hAnsi="ＭＳ 明朝" w:eastAsia="ＭＳ 明朝"/>
              </w:rPr>
            </w:pPr>
          </w:p>
        </w:tc>
        <w:tc>
          <w:tcPr>
            <w:tcW w:w="735" w:type="dxa"/>
            <w:vAlign w:val="center"/>
          </w:tcPr>
          <w:p>
            <w:pPr>
              <w:pStyle w:val="0"/>
              <w:rPr>
                <w:rFonts w:hint="default" w:ascii="ＭＳ 明朝" w:hAnsi="ＭＳ 明朝" w:eastAsia="ＭＳ 明朝"/>
              </w:rPr>
            </w:pPr>
          </w:p>
        </w:tc>
        <w:tc>
          <w:tcPr>
            <w:tcW w:w="945" w:type="dxa"/>
            <w:vAlign w:val="center"/>
          </w:tcPr>
          <w:p>
            <w:pPr>
              <w:pStyle w:val="0"/>
              <w:rPr>
                <w:rFonts w:hint="default" w:ascii="ＭＳ 明朝" w:hAnsi="ＭＳ 明朝" w:eastAsia="ＭＳ 明朝"/>
              </w:rPr>
            </w:pPr>
          </w:p>
        </w:tc>
        <w:tc>
          <w:tcPr>
            <w:tcW w:w="4305" w:type="dxa"/>
            <w:vAlign w:val="center"/>
          </w:tcPr>
          <w:p>
            <w:pPr>
              <w:pStyle w:val="0"/>
              <w:rPr>
                <w:rFonts w:hint="default" w:ascii="ＭＳ 明朝" w:hAnsi="ＭＳ 明朝" w:eastAsia="ＭＳ 明朝"/>
              </w:rPr>
            </w:pPr>
          </w:p>
        </w:tc>
        <w:tc>
          <w:tcPr>
            <w:tcW w:w="94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ascii="ＭＳ 明朝" w:hAnsi="ＭＳ 明朝" w:eastAsia="ＭＳ 明朝"/>
              </w:rPr>
            </w:pPr>
          </w:p>
        </w:tc>
        <w:tc>
          <w:tcPr>
            <w:tcW w:w="10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ascii="ＭＳ 明朝" w:hAnsi="ＭＳ 明朝" w:eastAsia="ＭＳ 明朝"/>
              </w:rPr>
            </w:pPr>
          </w:p>
        </w:tc>
        <w:tc>
          <w:tcPr>
            <w:tcW w:w="136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041"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eastAsia"/>
              </w:rPr>
            </w:pPr>
          </w:p>
        </w:tc>
      </w:tr>
      <w:tr>
        <w:trPr>
          <w:trHeight w:val="397" w:hRule="atLeast"/>
        </w:trPr>
        <w:tc>
          <w:tcPr>
            <w:tcW w:w="835"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譲受人</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（借人）</w:t>
            </w:r>
          </w:p>
        </w:tc>
        <w:tc>
          <w:tcPr>
            <w:tcW w:w="2205" w:type="dxa"/>
            <w:vAlign w:val="center"/>
          </w:tcPr>
          <w:p>
            <w:pPr>
              <w:pStyle w:val="0"/>
              <w:rPr>
                <w:rFonts w:hint="default" w:ascii="ＭＳ 明朝" w:hAnsi="ＭＳ 明朝" w:eastAsia="ＭＳ 明朝"/>
              </w:rPr>
            </w:pPr>
          </w:p>
        </w:tc>
        <w:tc>
          <w:tcPr>
            <w:tcW w:w="735" w:type="dxa"/>
            <w:vAlign w:val="center"/>
          </w:tcPr>
          <w:p>
            <w:pPr>
              <w:pStyle w:val="0"/>
              <w:rPr>
                <w:rFonts w:hint="default" w:ascii="ＭＳ 明朝" w:hAnsi="ＭＳ 明朝" w:eastAsia="ＭＳ 明朝"/>
              </w:rPr>
            </w:pPr>
          </w:p>
        </w:tc>
        <w:tc>
          <w:tcPr>
            <w:tcW w:w="945" w:type="dxa"/>
            <w:vAlign w:val="center"/>
          </w:tcPr>
          <w:p>
            <w:pPr>
              <w:pStyle w:val="0"/>
              <w:rPr>
                <w:rFonts w:hint="default" w:ascii="ＭＳ 明朝" w:hAnsi="ＭＳ 明朝" w:eastAsia="ＭＳ 明朝"/>
              </w:rPr>
            </w:pPr>
          </w:p>
        </w:tc>
        <w:tc>
          <w:tcPr>
            <w:tcW w:w="4305" w:type="dxa"/>
            <w:vAlign w:val="center"/>
          </w:tcPr>
          <w:p>
            <w:pPr>
              <w:pStyle w:val="0"/>
              <w:rPr>
                <w:rFonts w:hint="default" w:ascii="ＭＳ 明朝" w:hAnsi="ＭＳ 明朝" w:eastAsia="ＭＳ 明朝"/>
              </w:rPr>
            </w:pPr>
          </w:p>
        </w:tc>
        <w:tc>
          <w:tcPr>
            <w:tcW w:w="945" w:type="dxa"/>
            <w:vAlign w:val="center"/>
          </w:tcPr>
          <w:p>
            <w:pPr>
              <w:pStyle w:val="0"/>
              <w:rPr>
                <w:rFonts w:hint="default" w:ascii="ＭＳ 明朝" w:hAnsi="ＭＳ 明朝" w:eastAsia="ＭＳ 明朝"/>
              </w:rPr>
            </w:pPr>
          </w:p>
        </w:tc>
        <w:tc>
          <w:tcPr>
            <w:tcW w:w="1050" w:type="dxa"/>
            <w:vAlign w:val="center"/>
          </w:tcPr>
          <w:p>
            <w:pPr>
              <w:pStyle w:val="0"/>
              <w:rPr>
                <w:rFonts w:hint="default" w:ascii="ＭＳ 明朝" w:hAnsi="ＭＳ 明朝" w:eastAsia="ＭＳ 明朝"/>
              </w:rPr>
            </w:pPr>
          </w:p>
        </w:tc>
        <w:tc>
          <w:tcPr>
            <w:tcW w:w="1365" w:type="dxa"/>
            <w:vAlign w:val="center"/>
          </w:tcPr>
          <w:p>
            <w:pPr>
              <w:pStyle w:val="0"/>
              <w:rPr>
                <w:rFonts w:hint="eastAsia"/>
              </w:rPr>
            </w:pPr>
          </w:p>
        </w:tc>
        <w:tc>
          <w:tcPr>
            <w:tcW w:w="1041"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２　許可を受けようとする土地の所在等（土地の登記事項証明書を添付して下さい。）</w:t>
      </w:r>
    </w:p>
    <w:tbl>
      <w:tblPr>
        <w:tblStyle w:val="29"/>
        <w:tblW w:w="13426" w:type="dxa"/>
        <w:tblInd w:w="0" w:type="dxa"/>
        <w:tblLayout w:type="fixed"/>
        <w:tblLook w:firstRow="1" w:lastRow="0" w:firstColumn="1" w:lastColumn="0" w:noHBand="0" w:noVBand="1" w:val="04A0"/>
      </w:tblPr>
      <w:tblGrid>
        <w:gridCol w:w="2760"/>
        <w:gridCol w:w="1117"/>
        <w:gridCol w:w="801"/>
        <w:gridCol w:w="709"/>
        <w:gridCol w:w="1134"/>
        <w:gridCol w:w="1698"/>
        <w:gridCol w:w="1699"/>
        <w:gridCol w:w="1134"/>
        <w:gridCol w:w="2374"/>
      </w:tblGrid>
      <w:tr>
        <w:trPr/>
        <w:tc>
          <w:tcPr>
            <w:tcW w:w="2760" w:type="dxa"/>
            <w:vMerge w:val="restart"/>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土地の所在</w:t>
            </w:r>
          </w:p>
        </w:tc>
        <w:tc>
          <w:tcPr>
            <w:tcW w:w="1117" w:type="dxa"/>
            <w:vMerge w:val="restart"/>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地　番</w:t>
            </w:r>
          </w:p>
        </w:tc>
        <w:tc>
          <w:tcPr>
            <w:tcW w:w="1510" w:type="dxa"/>
            <w:gridSpan w:val="2"/>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地　　目</w:t>
            </w:r>
          </w:p>
        </w:tc>
        <w:tc>
          <w:tcPr>
            <w:tcW w:w="1134" w:type="dxa"/>
            <w:vMerge w:val="restart"/>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面積（㎡）</w:t>
            </w:r>
          </w:p>
        </w:tc>
        <w:tc>
          <w:tcPr>
            <w:tcW w:w="1698" w:type="dxa"/>
            <w:vMerge w:val="restart"/>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対価・賃料等の額</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〔総　額〕</w:t>
            </w:r>
          </w:p>
        </w:tc>
        <w:tc>
          <w:tcPr>
            <w:tcW w:w="1699" w:type="dxa"/>
            <w:vMerge w:val="restart"/>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所有者の氏名又は名称</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〔現所有者が登記簿と異なる場合〕</w:t>
            </w:r>
          </w:p>
        </w:tc>
        <w:tc>
          <w:tcPr>
            <w:tcW w:w="3508" w:type="dxa"/>
            <w:gridSpan w:val="2"/>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所有権以外の使用収益権が設定されている場合</w:t>
            </w:r>
          </w:p>
        </w:tc>
      </w:tr>
      <w:tr>
        <w:trPr/>
        <w:tc>
          <w:tcPr>
            <w:tcW w:w="2760" w:type="dxa"/>
            <w:vMerge w:val="continue"/>
            <w:vAlign w:val="center"/>
          </w:tcPr>
          <w:p>
            <w:pPr>
              <w:pStyle w:val="0"/>
              <w:rPr>
                <w:rFonts w:hint="default" w:ascii="ＭＳ 明朝" w:hAnsi="ＭＳ 明朝" w:eastAsia="ＭＳ 明朝"/>
                <w:sz w:val="16"/>
              </w:rPr>
            </w:pPr>
          </w:p>
        </w:tc>
        <w:tc>
          <w:tcPr>
            <w:tcW w:w="1117" w:type="dxa"/>
            <w:vMerge w:val="continue"/>
            <w:vAlign w:val="center"/>
          </w:tcPr>
          <w:p>
            <w:pPr>
              <w:pStyle w:val="0"/>
              <w:rPr>
                <w:rFonts w:hint="default" w:ascii="ＭＳ 明朝" w:hAnsi="ＭＳ 明朝" w:eastAsia="ＭＳ 明朝"/>
                <w:sz w:val="16"/>
              </w:rPr>
            </w:pPr>
          </w:p>
        </w:tc>
        <w:tc>
          <w:tcPr>
            <w:tcW w:w="801" w:type="dxa"/>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登記簿</w:t>
            </w:r>
          </w:p>
        </w:tc>
        <w:tc>
          <w:tcPr>
            <w:tcW w:w="709" w:type="dxa"/>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現　況</w:t>
            </w:r>
          </w:p>
        </w:tc>
        <w:tc>
          <w:tcPr>
            <w:tcW w:w="1134" w:type="dxa"/>
            <w:vMerge w:val="continue"/>
            <w:vAlign w:val="center"/>
          </w:tcPr>
          <w:p>
            <w:pPr>
              <w:pStyle w:val="0"/>
              <w:rPr>
                <w:rFonts w:hint="default" w:ascii="ＭＳ 明朝" w:hAnsi="ＭＳ 明朝" w:eastAsia="ＭＳ 明朝"/>
                <w:sz w:val="16"/>
              </w:rPr>
            </w:pPr>
          </w:p>
        </w:tc>
        <w:tc>
          <w:tcPr>
            <w:tcW w:w="1698" w:type="dxa"/>
            <w:vMerge w:val="continue"/>
            <w:vAlign w:val="center"/>
          </w:tcPr>
          <w:p>
            <w:pPr>
              <w:pStyle w:val="0"/>
              <w:rPr>
                <w:rFonts w:hint="default" w:ascii="ＭＳ 明朝" w:hAnsi="ＭＳ 明朝" w:eastAsia="ＭＳ 明朝"/>
                <w:sz w:val="16"/>
              </w:rPr>
            </w:pPr>
          </w:p>
        </w:tc>
        <w:tc>
          <w:tcPr>
            <w:tcW w:w="1699" w:type="dxa"/>
            <w:vMerge w:val="continue"/>
            <w:vAlign w:val="center"/>
          </w:tcPr>
          <w:p>
            <w:pPr>
              <w:pStyle w:val="0"/>
              <w:rPr>
                <w:rFonts w:hint="default" w:ascii="ＭＳ 明朝" w:hAnsi="ＭＳ 明朝" w:eastAsia="ＭＳ 明朝"/>
                <w:sz w:val="16"/>
              </w:rPr>
            </w:pPr>
          </w:p>
        </w:tc>
        <w:tc>
          <w:tcPr>
            <w:tcW w:w="1134"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権利の種類、内容</w:t>
            </w:r>
          </w:p>
        </w:tc>
        <w:tc>
          <w:tcPr>
            <w:tcW w:w="2374"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権利者の氏名又は名称</w:t>
            </w: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３　権利を設定し、又は移転しようとする契約の内容</w:t>
      </w:r>
    </w:p>
    <w:tbl>
      <w:tblPr>
        <w:tblStyle w:val="29"/>
        <w:tblW w:w="13426" w:type="dxa"/>
        <w:tblInd w:w="0" w:type="dxa"/>
        <w:tblLayout w:type="fixed"/>
        <w:tblLook w:firstRow="1" w:lastRow="0" w:firstColumn="1" w:lastColumn="0" w:noHBand="0" w:noVBand="1" w:val="04A0"/>
      </w:tblPr>
      <w:tblGrid>
        <w:gridCol w:w="13426"/>
      </w:tblGrid>
      <w:tr>
        <w:trPr>
          <w:trHeight w:val="1256" w:hRule="atLeast"/>
        </w:trPr>
        <w:tc>
          <w:tcPr>
            <w:tcW w:w="13426" w:type="dxa"/>
            <w:vAlign w:val="center"/>
          </w:tcPr>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１　権利を設定（移転）しようとする時期　許可の日</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２　契約の内容</w:t>
            </w:r>
          </w:p>
          <w:p>
            <w:pPr>
              <w:pStyle w:val="0"/>
              <w:rPr>
                <w:rFonts w:hint="eastAsia" w:ascii="BIZ UD明朝 Medium" w:hAnsi="BIZ UD明朝 Medium" w:eastAsia="BIZ UD明朝 Medium"/>
              </w:rPr>
            </w:pPr>
            <w:r>
              <w:rPr>
                <w:rFonts w:hint="eastAsia" w:ascii="BIZ UD明朝 Medium" w:hAnsi="BIZ UD明朝 Medium" w:eastAsia="BIZ UD明朝 Medium"/>
              </w:rPr>
              <w:t>　　　（１）契約内容　□売買　　　□贈与　　□賃借権　　　　　（２）契約期間（貸借の場合）　許可の日より　　　　年間</w:t>
            </w:r>
          </w:p>
          <w:p>
            <w:pPr>
              <w:pStyle w:val="0"/>
              <w:rPr>
                <w:rFonts w:hint="eastAsia" w:ascii="BIZ UD明朝 Medium" w:hAnsi="BIZ UD明朝 Medium" w:eastAsia="BIZ UD明朝 Medium"/>
              </w:rPr>
            </w:pPr>
            <w:r>
              <w:rPr>
                <w:rFonts w:hint="eastAsia" w:ascii="BIZ UD明朝 Medium" w:hAnsi="BIZ UD明朝 Medium" w:eastAsia="BIZ UD明朝 Medium"/>
              </w:rPr>
              <w:t>　　　　　　　　　　　□使用貸借権　　□その他【　　　　　】</w:t>
            </w:r>
          </w:p>
        </w:tc>
      </w:tr>
    </w:tbl>
    <w:p>
      <w:pPr>
        <w:pStyle w:val="0"/>
        <w:rPr>
          <w:rFonts w:hint="default" w:ascii="ＭＳ 明朝" w:hAnsi="ＭＳ 明朝" w:eastAsia="ＭＳ 明朝"/>
        </w:rPr>
      </w:pPr>
    </w:p>
    <w:tbl>
      <w:tblPr>
        <w:tblStyle w:val="29"/>
        <w:tblW w:w="13426" w:type="dxa"/>
        <w:tblInd w:w="0" w:type="dxa"/>
        <w:tblLayout w:type="fixed"/>
        <w:tblLook w:firstRow="1" w:lastRow="0" w:firstColumn="1" w:lastColumn="0" w:noHBand="0" w:noVBand="1" w:val="04A0"/>
      </w:tblPr>
      <w:tblGrid>
        <w:gridCol w:w="13426"/>
      </w:tblGrid>
      <w:tr>
        <w:trPr>
          <w:trHeight w:val="3777" w:hRule="atLeast"/>
        </w:trPr>
        <w:tc>
          <w:tcPr>
            <w:tcW w:w="13426" w:type="dxa"/>
            <w:vAlign w:val="center"/>
          </w:tcPr>
          <w:p>
            <w:pPr>
              <w:pStyle w:val="0"/>
              <w:rPr>
                <w:rFonts w:hint="eastAsia" w:ascii="BIZ UD明朝 Medium" w:hAnsi="BIZ UD明朝 Medium" w:eastAsia="BIZ UD明朝 Medium"/>
              </w:rPr>
            </w:pPr>
            <w:r>
              <w:rPr>
                <w:rFonts w:hint="eastAsia" w:ascii="ＭＳ 明朝" w:hAnsi="ＭＳ 明朝" w:eastAsia="ＭＳ 明朝"/>
              </w:rPr>
              <w:t>　</w:t>
            </w:r>
            <w:r>
              <w:rPr>
                <w:rFonts w:hint="eastAsia" w:ascii="BIZ UD明朝 Medium" w:hAnsi="BIZ UD明朝 Medium" w:eastAsia="BIZ UD明朝 Medium"/>
              </w:rPr>
              <w:t>阿南農委指令　第　　　　　　　号</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許可条件</w:t>
            </w:r>
          </w:p>
          <w:p>
            <w:pPr>
              <w:pStyle w:val="0"/>
              <w:ind w:firstLine="210" w:firstLineChars="10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上記のとおり許可します。</w:t>
            </w:r>
          </w:p>
          <w:p>
            <w:pPr>
              <w:pStyle w:val="0"/>
              <w:ind w:firstLine="210" w:firstLineChars="10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sz w:val="28"/>
              </w:rPr>
            </w:pPr>
            <w:r>
              <w:rPr>
                <w:rFonts w:hint="eastAsia" w:ascii="BIZ UD明朝 Medium" w:hAnsi="BIZ UD明朝 Medium" w:eastAsia="BIZ UD明朝 Medium"/>
              </w:rPr>
              <w:t>　　令和　　年　　月　　日　　　　　　　　　　　　　　</w:t>
            </w:r>
            <w:r>
              <w:rPr>
                <w:rFonts w:hint="eastAsia" w:ascii="BIZ UD明朝 Medium" w:hAnsi="BIZ UD明朝 Medium" w:eastAsia="BIZ UD明朝 Medium"/>
                <w:sz w:val="28"/>
              </w:rPr>
              <w:t>阿南市農業委員会会長　阪　井　保　晴</w:t>
            </w:r>
          </w:p>
          <w:p>
            <w:pPr>
              <w:pStyle w:val="0"/>
              <w:ind w:firstLine="210" w:firstLineChars="100"/>
              <w:rPr>
                <w:rFonts w:hint="eastAsia" w:ascii="BIZ UD明朝 Medium" w:hAnsi="BIZ UD明朝 Medium" w:eastAsia="BIZ UD明朝 Medium"/>
              </w:rPr>
            </w:pPr>
          </w:p>
        </w:tc>
      </w:tr>
    </w:tbl>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（教示）</w:t>
      </w:r>
    </w:p>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１　この処分に不服があるときは</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地方自治法（昭和</w:t>
      </w:r>
      <w:r>
        <w:rPr>
          <w:rFonts w:hint="eastAsia" w:ascii="BIZ UD明朝 Medium" w:hAnsi="BIZ UD明朝 Medium" w:eastAsia="BIZ UD明朝 Medium"/>
          <w:sz w:val="16"/>
        </w:rPr>
        <w:t>22</w:t>
      </w:r>
      <w:r>
        <w:rPr>
          <w:rFonts w:hint="eastAsia" w:ascii="BIZ UD明朝 Medium" w:hAnsi="BIZ UD明朝 Medium" w:eastAsia="BIZ UD明朝 Medium"/>
          <w:sz w:val="16"/>
        </w:rPr>
        <w:t>年法律第</w:t>
      </w:r>
      <w:r>
        <w:rPr>
          <w:rFonts w:hint="eastAsia" w:ascii="BIZ UD明朝 Medium" w:hAnsi="BIZ UD明朝 Medium" w:eastAsia="BIZ UD明朝 Medium"/>
          <w:sz w:val="16"/>
        </w:rPr>
        <w:t>67</w:t>
      </w:r>
      <w:r>
        <w:rPr>
          <w:rFonts w:hint="eastAsia" w:ascii="BIZ UD明朝 Medium" w:hAnsi="BIZ UD明朝 Medium" w:eastAsia="BIZ UD明朝 Medium"/>
          <w:sz w:val="16"/>
        </w:rPr>
        <w:t>号）第</w:t>
      </w:r>
      <w:r>
        <w:rPr>
          <w:rFonts w:hint="eastAsia" w:ascii="BIZ UD明朝 Medium" w:hAnsi="BIZ UD明朝 Medium" w:eastAsia="BIZ UD明朝 Medium"/>
          <w:sz w:val="16"/>
        </w:rPr>
        <w:t>255</w:t>
      </w:r>
      <w:r>
        <w:rPr>
          <w:rFonts w:hint="eastAsia" w:ascii="BIZ UD明朝 Medium" w:hAnsi="BIZ UD明朝 Medium" w:eastAsia="BIZ UD明朝 Medium"/>
          <w:sz w:val="16"/>
        </w:rPr>
        <w:t>条の</w:t>
      </w:r>
      <w:r>
        <w:rPr>
          <w:rFonts w:hint="eastAsia" w:ascii="BIZ UD明朝 Medium" w:hAnsi="BIZ UD明朝 Medium" w:eastAsia="BIZ UD明朝 Medium"/>
          <w:sz w:val="16"/>
        </w:rPr>
        <w:t>2</w:t>
      </w:r>
      <w:r>
        <w:rPr>
          <w:rFonts w:hint="eastAsia" w:ascii="BIZ UD明朝 Medium" w:hAnsi="BIZ UD明朝 Medium" w:eastAsia="BIZ UD明朝 Medium"/>
          <w:sz w:val="16"/>
        </w:rPr>
        <w:t>第</w:t>
      </w:r>
      <w:r>
        <w:rPr>
          <w:rFonts w:hint="eastAsia" w:ascii="BIZ UD明朝 Medium" w:hAnsi="BIZ UD明朝 Medium" w:eastAsia="BIZ UD明朝 Medium"/>
          <w:sz w:val="16"/>
        </w:rPr>
        <w:t>1</w:t>
      </w:r>
      <w:r>
        <w:rPr>
          <w:rFonts w:hint="eastAsia" w:ascii="BIZ UD明朝 Medium" w:hAnsi="BIZ UD明朝 Medium" w:eastAsia="BIZ UD明朝 Medium"/>
          <w:sz w:val="16"/>
        </w:rPr>
        <w:t>項の規定により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この処分があったことを知った日の翌日から起算して３か月以内に，徳島県知事に審査請求書（行政不服審査法（平成</w:t>
      </w:r>
      <w:r>
        <w:rPr>
          <w:rFonts w:hint="eastAsia" w:ascii="BIZ UD明朝 Medium" w:hAnsi="BIZ UD明朝 Medium" w:eastAsia="BIZ UD明朝 Medium"/>
          <w:sz w:val="16"/>
        </w:rPr>
        <w:t>26</w:t>
      </w:r>
      <w:r>
        <w:rPr>
          <w:rFonts w:hint="eastAsia" w:ascii="BIZ UD明朝 Medium" w:hAnsi="BIZ UD明朝 Medium" w:eastAsia="BIZ UD明朝 Medium"/>
          <w:sz w:val="16"/>
        </w:rPr>
        <w:t>年法律第</w:t>
      </w:r>
      <w:r>
        <w:rPr>
          <w:rFonts w:hint="eastAsia" w:ascii="BIZ UD明朝 Medium" w:hAnsi="BIZ UD明朝 Medium" w:eastAsia="BIZ UD明朝 Medium"/>
          <w:sz w:val="16"/>
        </w:rPr>
        <w:t>68</w:t>
      </w:r>
      <w:r>
        <w:rPr>
          <w:rFonts w:hint="eastAsia" w:ascii="BIZ UD明朝 Medium" w:hAnsi="BIZ UD明朝 Medium" w:eastAsia="BIZ UD明朝 Medium"/>
          <w:sz w:val="16"/>
        </w:rPr>
        <w:t>号）第</w:t>
      </w:r>
      <w:r>
        <w:rPr>
          <w:rFonts w:hint="eastAsia" w:ascii="BIZ UD明朝 Medium" w:hAnsi="BIZ UD明朝 Medium" w:eastAsia="BIZ UD明朝 Medium"/>
          <w:sz w:val="16"/>
        </w:rPr>
        <w:t>19</w:t>
      </w:r>
      <w:r>
        <w:rPr>
          <w:rFonts w:hint="eastAsia" w:ascii="BIZ UD明朝 Medium" w:hAnsi="BIZ UD明朝 Medium" w:eastAsia="BIZ UD明朝 Medium"/>
          <w:sz w:val="16"/>
        </w:rPr>
        <w:t>条第</w:t>
      </w:r>
      <w:r>
        <w:rPr>
          <w:rFonts w:hint="eastAsia" w:ascii="BIZ UD明朝 Medium" w:hAnsi="BIZ UD明朝 Medium" w:eastAsia="BIZ UD明朝 Medium"/>
          <w:sz w:val="16"/>
        </w:rPr>
        <w:t>2</w:t>
      </w:r>
      <w:r>
        <w:rPr>
          <w:rFonts w:hint="eastAsia" w:ascii="BIZ UD明朝 Medium" w:hAnsi="BIZ UD明朝 Medium" w:eastAsia="BIZ UD明朝 Medium"/>
          <w:sz w:val="16"/>
        </w:rPr>
        <w:t>項各号に掲げる事項（審査請求人が，法人その他の社団若しくは財団である場合，総代を互選した場合又は代理人によって審査請求をする場合には，同条第４項に掲げる事項を含みます。）を記載しなければなりません。）正副２通を提出して審査請求をすることができます。</w:t>
      </w:r>
    </w:p>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２　この処分については，上記１の審査請求のほか，この処分があったことを知った日の翌日から起算して６か月以内に，市町村を被告として（訴訟において市町村を代表する者は農業委員会となります。），処分の取消しの訴えを提起することができます。なお，上記１の審査請求をした場合に，処分の取消しの訴えは，その審査請求に対する裁決があったことを知った日の翌日から起算して６か月以内に提起することができます。</w:t>
      </w:r>
    </w:p>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0"/>
        <w:adjustRightInd w:val="1"/>
        <w:spacing w:line="0" w:lineRule="atLeast"/>
        <w:jc w:val="both"/>
        <w:rPr>
          <w:rFonts w:hint="eastAsia" w:ascii="BIZ UD明朝 Medium" w:hAnsi="BIZ UD明朝 Medium" w:eastAsia="BIZ UD明朝 Medium"/>
          <w:spacing w:val="0"/>
          <w:sz w:val="16"/>
        </w:rPr>
      </w:pPr>
      <w:r>
        <w:rPr>
          <w:rFonts w:hint="eastAsia" w:ascii="BIZ UD明朝 Medium" w:hAnsi="BIZ UD明朝 Medium" w:eastAsia="BIZ UD明朝 Medium"/>
          <w:color w:val="000000"/>
          <w:spacing w:val="0"/>
          <w:w w:val="100"/>
          <w:sz w:val="16"/>
        </w:rPr>
        <w:t>（記載要領）</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000000"/>
          <w:spacing w:val="0"/>
          <w:w w:val="100"/>
          <w:sz w:val="16"/>
        </w:rPr>
        <w:t>１　法人である場合は、住所は主たる事務所の所在地を、氏名は法人の名称及び代表者の氏名をそれぞれ記載し、定款又は寄附行為の写しを添付（独立行政法人及び地方公共団体を除く。）してください。</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000000"/>
          <w:spacing w:val="0"/>
          <w:w w:val="100"/>
          <w:sz w:val="16"/>
        </w:rPr>
        <w:t>２　国籍等は、住民基本台帳法（昭和</w:t>
      </w:r>
      <w:r>
        <w:rPr>
          <w:rFonts w:hint="eastAsia" w:ascii="BIZ UD明朝 Medium" w:hAnsi="BIZ UD明朝 Medium" w:eastAsia="BIZ UD明朝 Medium"/>
          <w:color w:val="000000"/>
          <w:spacing w:val="0"/>
          <w:w w:val="100"/>
          <w:sz w:val="16"/>
        </w:rPr>
        <w:t>42</w:t>
      </w:r>
      <w:r>
        <w:rPr>
          <w:rFonts w:hint="eastAsia" w:ascii="BIZ UD明朝 Medium" w:hAnsi="BIZ UD明朝 Medium" w:eastAsia="BIZ UD明朝 Medium"/>
          <w:color w:val="000000"/>
          <w:spacing w:val="0"/>
          <w:w w:val="100"/>
          <w:sz w:val="16"/>
        </w:rPr>
        <w:t>年法律第</w:t>
      </w:r>
      <w:r>
        <w:rPr>
          <w:rFonts w:hint="eastAsia" w:ascii="BIZ UD明朝 Medium" w:hAnsi="BIZ UD明朝 Medium" w:eastAsia="BIZ UD明朝 Medium"/>
          <w:color w:val="000000"/>
          <w:spacing w:val="0"/>
          <w:w w:val="100"/>
          <w:sz w:val="16"/>
        </w:rPr>
        <w:t>81</w:t>
      </w:r>
      <w:r>
        <w:rPr>
          <w:rFonts w:hint="eastAsia" w:ascii="BIZ UD明朝 Medium" w:hAnsi="BIZ UD明朝 Medium" w:eastAsia="BIZ UD明朝 Medium"/>
          <w:color w:val="000000"/>
          <w:spacing w:val="0"/>
          <w:w w:val="100"/>
          <w:sz w:val="16"/>
        </w:rPr>
        <w:t>号）第</w:t>
      </w:r>
      <w:r>
        <w:rPr>
          <w:rFonts w:hint="eastAsia" w:ascii="BIZ UD明朝 Medium" w:hAnsi="BIZ UD明朝 Medium" w:eastAsia="BIZ UD明朝 Medium"/>
          <w:color w:val="000000"/>
          <w:spacing w:val="0"/>
          <w:w w:val="100"/>
          <w:sz w:val="16"/>
        </w:rPr>
        <w:t>30</w:t>
      </w:r>
      <w:r>
        <w:rPr>
          <w:rFonts w:hint="eastAsia" w:ascii="BIZ UD明朝 Medium" w:hAnsi="BIZ UD明朝 Medium" w:eastAsia="BIZ UD明朝 Medium"/>
          <w:color w:val="000000"/>
          <w:spacing w:val="0"/>
          <w:w w:val="100"/>
          <w:sz w:val="16"/>
        </w:rPr>
        <w:t>条の</w:t>
      </w:r>
      <w:r>
        <w:rPr>
          <w:rFonts w:hint="eastAsia" w:ascii="BIZ UD明朝 Medium" w:hAnsi="BIZ UD明朝 Medium" w:eastAsia="BIZ UD明朝 Medium"/>
          <w:color w:val="000000"/>
          <w:spacing w:val="0"/>
          <w:w w:val="100"/>
          <w:sz w:val="16"/>
        </w:rPr>
        <w:t>45</w:t>
      </w:r>
      <w:r>
        <w:rPr>
          <w:rFonts w:hint="eastAsia" w:ascii="BIZ UD明朝 Medium" w:hAnsi="BIZ UD明朝 Medium" w:eastAsia="BIZ UD明朝 Medium"/>
          <w:color w:val="000000"/>
          <w:spacing w:val="0"/>
          <w:w w:val="100"/>
          <w:sz w:val="16"/>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eastAsia" w:ascii="BIZ UD明朝 Medium" w:hAnsi="BIZ UD明朝 Medium" w:eastAsia="BIZ UD明朝 Medium"/>
          <w:color w:val="auto"/>
          <w:spacing w:val="0"/>
          <w:w w:val="100"/>
          <w:sz w:val="16"/>
          <w:u w:val="none" w:color="FF0000"/>
        </w:rPr>
        <w:t>また、在留資格を記載する場合は、在留期間（出入国管理及び難民認定法（昭和</w:t>
      </w:r>
      <w:r>
        <w:rPr>
          <w:rFonts w:hint="eastAsia" w:ascii="BIZ UD明朝 Medium" w:hAnsi="BIZ UD明朝 Medium" w:eastAsia="BIZ UD明朝 Medium"/>
          <w:color w:val="auto"/>
          <w:spacing w:val="0"/>
          <w:w w:val="100"/>
          <w:sz w:val="16"/>
          <w:u w:val="none" w:color="FF0000"/>
        </w:rPr>
        <w:t>26</w:t>
      </w:r>
      <w:r>
        <w:rPr>
          <w:rFonts w:hint="eastAsia" w:ascii="BIZ UD明朝 Medium" w:hAnsi="BIZ UD明朝 Medium" w:eastAsia="BIZ UD明朝 Medium"/>
          <w:color w:val="auto"/>
          <w:spacing w:val="0"/>
          <w:w w:val="100"/>
          <w:sz w:val="16"/>
          <w:u w:val="none" w:color="FF0000"/>
        </w:rPr>
        <w:t>年政令第</w:t>
      </w:r>
      <w:r>
        <w:rPr>
          <w:rFonts w:hint="eastAsia" w:ascii="BIZ UD明朝 Medium" w:hAnsi="BIZ UD明朝 Medium" w:eastAsia="BIZ UD明朝 Medium"/>
          <w:color w:val="auto"/>
          <w:spacing w:val="0"/>
          <w:w w:val="100"/>
          <w:sz w:val="16"/>
          <w:u w:val="none" w:color="FF0000"/>
        </w:rPr>
        <w:t>319</w:t>
      </w:r>
      <w:r>
        <w:rPr>
          <w:rFonts w:hint="eastAsia" w:ascii="BIZ UD明朝 Medium" w:hAnsi="BIZ UD明朝 Medium" w:eastAsia="BIZ UD明朝 Medium"/>
          <w:color w:val="auto"/>
          <w:spacing w:val="0"/>
          <w:w w:val="100"/>
          <w:sz w:val="16"/>
          <w:u w:val="none" w:color="FF0000"/>
        </w:rPr>
        <w:t>号）第２条の２第３項の在留期間をいう。）及び在留期間の満了の日も併せて記載してください。</w:t>
      </w:r>
      <w:r>
        <w:rPr>
          <w:rFonts w:hint="eastAsia" w:ascii="BIZ UD明朝 Medium" w:hAnsi="BIZ UD明朝 Medium" w:eastAsia="BIZ UD明朝 Medium"/>
          <w:color w:val="auto"/>
          <w:spacing w:val="0"/>
          <w:w w:val="100"/>
          <w:sz w:val="16"/>
          <w:u w:val="none" w:color="FF0000"/>
        </w:rPr>
        <w:t xml:space="preserve">  </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000000"/>
          <w:spacing w:val="0"/>
          <w:w w:val="100"/>
          <w:sz w:val="16"/>
        </w:rPr>
        <w:t>３　競売、民事調停等による単独行為での権利の設定又は移転である場合は、当該競売、民事調停等を証する書面を添付してください。</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auto"/>
          <w:spacing w:val="0"/>
          <w:w w:val="100"/>
          <w:sz w:val="16"/>
          <w:u w:val="none" w:color="FF0000"/>
        </w:rPr>
        <w:t>４　農業経営基盤強化促進法（昭和</w:t>
      </w:r>
      <w:r>
        <w:rPr>
          <w:rFonts w:hint="eastAsia" w:ascii="BIZ UD明朝 Medium" w:hAnsi="BIZ UD明朝 Medium" w:eastAsia="BIZ UD明朝 Medium"/>
          <w:color w:val="auto"/>
          <w:spacing w:val="0"/>
          <w:w w:val="100"/>
          <w:sz w:val="16"/>
          <w:u w:val="none" w:color="FF0000"/>
        </w:rPr>
        <w:t>55</w:t>
      </w:r>
      <w:r>
        <w:rPr>
          <w:rFonts w:hint="eastAsia" w:ascii="BIZ UD明朝 Medium" w:hAnsi="BIZ UD明朝 Medium" w:eastAsia="BIZ UD明朝 Medium"/>
          <w:color w:val="auto"/>
          <w:spacing w:val="0"/>
          <w:w w:val="100"/>
          <w:sz w:val="16"/>
          <w:u w:val="none" w:color="FF0000"/>
        </w:rPr>
        <w:t>年法律第</w:t>
      </w:r>
      <w:r>
        <w:rPr>
          <w:rFonts w:hint="eastAsia" w:ascii="BIZ UD明朝 Medium" w:hAnsi="BIZ UD明朝 Medium" w:eastAsia="BIZ UD明朝 Medium"/>
          <w:color w:val="auto"/>
          <w:spacing w:val="0"/>
          <w:w w:val="100"/>
          <w:sz w:val="16"/>
          <w:u w:val="none" w:color="FF0000"/>
        </w:rPr>
        <w:t>65</w:t>
      </w:r>
      <w:r>
        <w:rPr>
          <w:rFonts w:hint="eastAsia" w:ascii="BIZ UD明朝 Medium" w:hAnsi="BIZ UD明朝 Medium" w:eastAsia="BIZ UD明朝 Medium"/>
          <w:color w:val="auto"/>
          <w:spacing w:val="0"/>
          <w:w w:val="100"/>
          <w:sz w:val="16"/>
          <w:u w:val="none" w:color="FF0000"/>
        </w:rPr>
        <w:t>号）第</w:t>
      </w:r>
      <w:r>
        <w:rPr>
          <w:rFonts w:hint="eastAsia" w:ascii="BIZ UD明朝 Medium" w:hAnsi="BIZ UD明朝 Medium" w:eastAsia="BIZ UD明朝 Medium"/>
          <w:color w:val="auto"/>
          <w:spacing w:val="0"/>
          <w:w w:val="100"/>
          <w:sz w:val="16"/>
          <w:u w:val="none" w:color="FF0000"/>
        </w:rPr>
        <w:t>16</w:t>
      </w:r>
      <w:r>
        <w:rPr>
          <w:rFonts w:hint="eastAsia" w:ascii="BIZ UD明朝 Medium" w:hAnsi="BIZ UD明朝 Medium" w:eastAsia="BIZ UD明朝 Medium"/>
          <w:color w:val="auto"/>
          <w:spacing w:val="0"/>
          <w:w w:val="100"/>
          <w:sz w:val="16"/>
          <w:u w:val="none" w:color="FF0000"/>
        </w:rPr>
        <w:t>条の３第</w:t>
      </w:r>
      <w:bookmarkStart w:id="0" w:name="_GoBack"/>
      <w:bookmarkEnd w:id="0"/>
      <w:r>
        <w:rPr>
          <w:rFonts w:hint="eastAsia" w:ascii="BIZ UD明朝 Medium" w:hAnsi="BIZ UD明朝 Medium" w:eastAsia="BIZ UD明朝 Medium"/>
          <w:color w:val="auto"/>
          <w:spacing w:val="0"/>
          <w:w w:val="100"/>
          <w:sz w:val="16"/>
          <w:u w:val="none" w:color="FF0000"/>
        </w:rPr>
        <w:t>１項に規定する認定経営発展法人が譲渡人である場合には、記の１の「認定経営発展法人」に○を付した上で、認定を受けている認定発展計画の写しを添付してください。</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sz w:val="16"/>
        </w:rPr>
      </w:pPr>
      <w:r>
        <w:rPr>
          <w:rFonts w:hint="eastAsia" w:ascii="BIZ UD明朝 Medium" w:hAnsi="BIZ UD明朝 Medium" w:eastAsia="BIZ UD明朝 Medium"/>
          <w:color w:val="auto"/>
          <w:spacing w:val="0"/>
          <w:w w:val="100"/>
          <w:sz w:val="16"/>
        </w:rPr>
        <w:t>５</w:t>
      </w:r>
      <w:r>
        <w:rPr>
          <w:rFonts w:hint="eastAsia" w:ascii="BIZ UD明朝 Medium" w:hAnsi="BIZ UD明朝 Medium" w:eastAsia="BIZ UD明朝 Medium"/>
          <w:color w:val="000000"/>
          <w:spacing w:val="0"/>
          <w:w w:val="100"/>
          <w:sz w:val="16"/>
        </w:rPr>
        <w:t>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けに係る事業の概要を併せて記載してください。</w:t>
      </w:r>
    </w:p>
    <w:sectPr>
      <w:pgSz w:w="16838" w:h="23811"/>
      <w:pgMar w:top="737"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ＭＳ 明朝" w:hAnsi="ＭＳ 明朝" w:eastAsia="ＭＳ 明朝"/>
    </w:rPr>
  </w:style>
  <w:style w:type="character" w:styleId="22" w:customStyle="1">
    <w:name w:val="記 (文字)"/>
    <w:basedOn w:val="10"/>
    <w:next w:val="22"/>
    <w:link w:val="21"/>
    <w:uiPriority w:val="0"/>
    <w:rPr>
      <w:rFonts w:ascii="ＭＳ 明朝" w:hAnsi="ＭＳ 明朝" w:eastAsia="ＭＳ 明朝"/>
    </w:rPr>
  </w:style>
  <w:style w:type="paragraph" w:styleId="23">
    <w:name w:val="Closing"/>
    <w:basedOn w:val="0"/>
    <w:next w:val="23"/>
    <w:link w:val="24"/>
    <w:uiPriority w:val="0"/>
    <w:pPr>
      <w:jc w:val="right"/>
    </w:pPr>
    <w:rPr>
      <w:rFonts w:ascii="ＭＳ 明朝" w:hAnsi="ＭＳ 明朝" w:eastAsia="ＭＳ 明朝"/>
    </w:rPr>
  </w:style>
  <w:style w:type="character" w:styleId="24" w:customStyle="1">
    <w:name w:val="結語 (文字)"/>
    <w:basedOn w:val="10"/>
    <w:next w:val="24"/>
    <w:link w:val="23"/>
    <w:uiPriority w:val="0"/>
    <w:rPr>
      <w:rFonts w:ascii="ＭＳ 明朝" w:hAnsi="ＭＳ 明朝" w:eastAsia="ＭＳ 明朝"/>
    </w:rPr>
  </w:style>
  <w:style w:type="paragraph" w:styleId="25" w:customStyle="1">
    <w:name w:val="標準(太郎文書スタイル)"/>
    <w:next w:val="25"/>
    <w:link w:val="0"/>
    <w:uiPriority w:val="0"/>
    <w:pPr>
      <w:widowControl w:val="0"/>
      <w:overflowPunct w:val="0"/>
      <w:adjustRightInd w:val="0"/>
      <w:jc w:val="both"/>
      <w:textAlignment w:val="baseline"/>
    </w:pPr>
    <w:rPr>
      <w:rFonts w:ascii="ＭＳ 明朝" w:hAnsi="ＭＳ 明朝" w:eastAsia="ＭＳ 明朝"/>
      <w:color w:val="000000"/>
      <w:kern w:val="0"/>
      <w:sz w:val="15"/>
    </w:rPr>
  </w:style>
  <w:style w:type="paragraph" w:styleId="26" w:customStyle="1">
    <w:name w:val="Standard"/>
    <w:next w:val="26"/>
    <w:link w:val="0"/>
    <w:uiPriority w:val="0"/>
    <w:pPr>
      <w:widowControl w:val="0"/>
      <w:suppressAutoHyphens w:val="1"/>
      <w:kinsoku w:val="0"/>
      <w:wordWrap w:val="0"/>
      <w:overflowPunct w:val="0"/>
      <w:autoSpaceDE w:val="0"/>
      <w:autoSpaceDN w:val="0"/>
      <w:adjustRightInd w:val="0"/>
      <w:textAlignment w:val="baseline"/>
    </w:pPr>
    <w:rPr>
      <w:rFonts w:ascii="Times New Roman" w:hAnsi="Times New Roman" w:eastAsia="ＭＳ 明朝"/>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19</Words>
  <Characters>1874</Characters>
  <Application>JUST Note</Application>
  <Lines>621</Lines>
  <Paragraphs>64</Paragraphs>
  <Company>Toshiba</Company>
  <CharactersWithSpaces>2091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inf42-u12</dc:creator>
  <cp:lastModifiedBy>inf42-u06</cp:lastModifiedBy>
  <cp:lastPrinted>2021-04-19T06:23:00Z</cp:lastPrinted>
  <dcterms:created xsi:type="dcterms:W3CDTF">2021-04-02T08:08:00Z</dcterms:created>
  <dcterms:modified xsi:type="dcterms:W3CDTF">2025-12-28T07:32:21Z</dcterms:modified>
  <cp:revision>30</cp:revision>
</cp:coreProperties>
</file>