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72" w:rsidRPr="00C81CA4" w:rsidRDefault="00C81CA4" w:rsidP="00C81CA4">
      <w:pPr>
        <w:jc w:val="center"/>
        <w:rPr>
          <w:rFonts w:ascii="HG丸ｺﾞｼｯｸM-PRO" w:eastAsia="HG丸ｺﾞｼｯｸM-PRO" w:hAnsi="HG丸ｺﾞｼｯｸM-PRO"/>
          <w:sz w:val="24"/>
        </w:rPr>
      </w:pPr>
      <w:r w:rsidRPr="00C81CA4">
        <w:rPr>
          <w:rFonts w:ascii="HG丸ｺﾞｼｯｸM-PRO" w:eastAsia="HG丸ｺﾞｼｯｸM-PRO" w:hAnsi="HG丸ｺﾞｼｯｸM-PRO" w:hint="eastAsia"/>
          <w:sz w:val="24"/>
        </w:rPr>
        <w:t>「介護予防・日常生活支援総合事業」についてのＱ＆Ａ</w:t>
      </w:r>
    </w:p>
    <w:p w:rsidR="00C81CA4" w:rsidRPr="00C81CA4" w:rsidRDefault="00831C5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E8EB00D" wp14:editId="5304BAB0">
                <wp:simplePos x="0" y="0"/>
                <wp:positionH relativeFrom="column">
                  <wp:posOffset>258074</wp:posOffset>
                </wp:positionH>
                <wp:positionV relativeFrom="paragraph">
                  <wp:posOffset>222885</wp:posOffset>
                </wp:positionV>
                <wp:extent cx="5900420" cy="8534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5900420" cy="853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5F4A" w:rsidRPr="00C81CA4" w:rsidRDefault="002E5F4A" w:rsidP="00C81CA4">
                            <w:pPr>
                              <w:ind w:firstLineChars="400" w:firstLine="840"/>
                              <w:rPr>
                                <w:rFonts w:ascii="HG丸ｺﾞｼｯｸM-PRO" w:eastAsia="HG丸ｺﾞｼｯｸM-PRO" w:hAnsi="HG丸ｺﾞｼｯｸM-PRO"/>
                              </w:rPr>
                            </w:pPr>
                            <w:r w:rsidRPr="00C81CA4">
                              <w:rPr>
                                <w:rFonts w:ascii="HG丸ｺﾞｼｯｸM-PRO" w:eastAsia="HG丸ｺﾞｼｯｸM-PRO" w:hAnsi="HG丸ｺﾞｼｯｸM-PRO" w:hint="eastAsia"/>
                              </w:rPr>
                              <w:t>第１回事業者説明会（Ｈ28.7.29開催）以降に修正</w:t>
                            </w:r>
                            <w:r>
                              <w:rPr>
                                <w:rFonts w:ascii="HG丸ｺﾞｼｯｸM-PRO" w:eastAsia="HG丸ｺﾞｼｯｸM-PRO" w:hAnsi="HG丸ｺﾞｼｯｸM-PRO" w:hint="eastAsia"/>
                              </w:rPr>
                              <w:t>・変更</w:t>
                            </w:r>
                            <w:r w:rsidRPr="00C81CA4">
                              <w:rPr>
                                <w:rFonts w:ascii="HG丸ｺﾞｼｯｸM-PRO" w:eastAsia="HG丸ｺﾞｼｯｸM-PRO" w:hAnsi="HG丸ｺﾞｼｯｸM-PRO" w:hint="eastAsia"/>
                              </w:rPr>
                              <w:t>のあった箇所は</w:t>
                            </w:r>
                            <w:r w:rsidRPr="00C81CA4">
                              <w:rPr>
                                <w:rFonts w:ascii="HG丸ｺﾞｼｯｸM-PRO" w:eastAsia="HG丸ｺﾞｼｯｸM-PRO" w:hAnsi="HG丸ｺﾞｼｯｸM-PRO" w:hint="eastAsia"/>
                                <w:color w:val="FF0000"/>
                              </w:rPr>
                              <w:t>赤字</w:t>
                            </w:r>
                            <w:r w:rsidRPr="00C81CA4">
                              <w:rPr>
                                <w:rFonts w:ascii="HG丸ｺﾞｼｯｸM-PRO" w:eastAsia="HG丸ｺﾞｼｯｸM-PRO" w:hAnsi="HG丸ｺﾞｼｯｸM-PRO" w:hint="eastAsia"/>
                              </w:rPr>
                              <w:t>で、</w:t>
                            </w:r>
                          </w:p>
                          <w:p w:rsidR="002E5F4A" w:rsidRDefault="002E5F4A" w:rsidP="00C81CA4">
                            <w:pPr>
                              <w:ind w:firstLineChars="400" w:firstLine="840"/>
                            </w:pPr>
                            <w:r w:rsidRPr="00C81CA4">
                              <w:rPr>
                                <w:rFonts w:ascii="HG丸ｺﾞｼｯｸM-PRO" w:eastAsia="HG丸ｺﾞｼｯｸM-PRO" w:hAnsi="HG丸ｺﾞｼｯｸM-PRO" w:hint="eastAsia"/>
                              </w:rPr>
                              <w:t>今回新たに掲載した項目については</w:t>
                            </w:r>
                            <w:r w:rsidRPr="009F5966">
                              <w:rPr>
                                <w:rFonts w:ascii="HG丸ｺﾞｼｯｸM-PRO" w:eastAsia="HG丸ｺﾞｼｯｸM-PRO" w:hAnsi="HG丸ｺﾞｼｯｸM-PRO" w:hint="eastAsia"/>
                                <w:color w:val="002060"/>
                              </w:rPr>
                              <w:t>青字</w:t>
                            </w:r>
                            <w:r w:rsidRPr="00C81CA4">
                              <w:rPr>
                                <w:rFonts w:ascii="HG丸ｺﾞｼｯｸM-PRO" w:eastAsia="HG丸ｺﾞｼｯｸM-PRO" w:hAnsi="HG丸ｺﾞｼｯｸM-PRO" w:hint="eastAsia"/>
                              </w:rPr>
                              <w:t>で表記しています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3pt;margin-top:17.55pt;width:464.6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" filled="f" stroked="f" strokeweight=".5pt">
                <v:textbox>
                  <w:txbxContent>
                    <w:p w:rsidR="002E5F4A" w:rsidRPr="00C81CA4" w:rsidRDefault="002E5F4A" w:rsidP="00C81CA4">
                      <w:pPr>
                        <w:ind w:firstLineChars="400" w:firstLine="840"/>
                        <w:rPr>
                          <w:rFonts w:ascii="HG丸ｺﾞｼｯｸM-PRO" w:eastAsia="HG丸ｺﾞｼｯｸM-PRO" w:hAnsi="HG丸ｺﾞｼｯｸM-PRO"/>
                        </w:rPr>
                      </w:pPr>
                      <w:r w:rsidRPr="00C81CA4">
                        <w:rPr>
                          <w:rFonts w:ascii="HG丸ｺﾞｼｯｸM-PRO" w:eastAsia="HG丸ｺﾞｼｯｸM-PRO" w:hAnsi="HG丸ｺﾞｼｯｸM-PRO" w:hint="eastAsia"/>
                        </w:rPr>
                        <w:t>第１回事業者説明会（Ｈ28.7.29開催）以降に修正</w:t>
                      </w:r>
                      <w:r>
                        <w:rPr>
                          <w:rFonts w:ascii="HG丸ｺﾞｼｯｸM-PRO" w:eastAsia="HG丸ｺﾞｼｯｸM-PRO" w:hAnsi="HG丸ｺﾞｼｯｸM-PRO" w:hint="eastAsia"/>
                        </w:rPr>
                        <w:t>・変更</w:t>
                      </w:r>
                      <w:r w:rsidRPr="00C81CA4">
                        <w:rPr>
                          <w:rFonts w:ascii="HG丸ｺﾞｼｯｸM-PRO" w:eastAsia="HG丸ｺﾞｼｯｸM-PRO" w:hAnsi="HG丸ｺﾞｼｯｸM-PRO" w:hint="eastAsia"/>
                        </w:rPr>
                        <w:t>のあった箇所は</w:t>
                      </w:r>
                      <w:r w:rsidRPr="00C81CA4">
                        <w:rPr>
                          <w:rFonts w:ascii="HG丸ｺﾞｼｯｸM-PRO" w:eastAsia="HG丸ｺﾞｼｯｸM-PRO" w:hAnsi="HG丸ｺﾞｼｯｸM-PRO" w:hint="eastAsia"/>
                          <w:color w:val="FF0000"/>
                        </w:rPr>
                        <w:t>赤字</w:t>
                      </w:r>
                      <w:r w:rsidRPr="00C81CA4">
                        <w:rPr>
                          <w:rFonts w:ascii="HG丸ｺﾞｼｯｸM-PRO" w:eastAsia="HG丸ｺﾞｼｯｸM-PRO" w:hAnsi="HG丸ｺﾞｼｯｸM-PRO" w:hint="eastAsia"/>
                        </w:rPr>
                        <w:t>で、</w:t>
                      </w:r>
                    </w:p>
                    <w:p w:rsidR="002E5F4A" w:rsidRDefault="002E5F4A" w:rsidP="00C81CA4">
                      <w:pPr>
                        <w:ind w:firstLineChars="400" w:firstLine="840"/>
                      </w:pPr>
                      <w:r w:rsidRPr="00C81CA4">
                        <w:rPr>
                          <w:rFonts w:ascii="HG丸ｺﾞｼｯｸM-PRO" w:eastAsia="HG丸ｺﾞｼｯｸM-PRO" w:hAnsi="HG丸ｺﾞｼｯｸM-PRO" w:hint="eastAsia"/>
                        </w:rPr>
                        <w:t>今回新たに掲載した項目については</w:t>
                      </w:r>
                      <w:r w:rsidRPr="009F5966">
                        <w:rPr>
                          <w:rFonts w:ascii="HG丸ｺﾞｼｯｸM-PRO" w:eastAsia="HG丸ｺﾞｼｯｸM-PRO" w:hAnsi="HG丸ｺﾞｼｯｸM-PRO" w:hint="eastAsia"/>
                          <w:color w:val="002060"/>
                        </w:rPr>
                        <w:t>青字</w:t>
                      </w:r>
                      <w:r w:rsidRPr="00C81CA4">
                        <w:rPr>
                          <w:rFonts w:ascii="HG丸ｺﾞｼｯｸM-PRO" w:eastAsia="HG丸ｺﾞｼｯｸM-PRO" w:hAnsi="HG丸ｺﾞｼｯｸM-PRO" w:hint="eastAsia"/>
                        </w:rPr>
                        <w:t>で表記しています</w:t>
                      </w:r>
                    </w:p>
                  </w:txbxContent>
                </v:textbox>
              </v:shape>
            </w:pict>
          </mc:Fallback>
        </mc:AlternateContent>
      </w:r>
    </w:p>
    <w:tbl>
      <w:tblPr>
        <w:tblpPr w:leftFromText="142" w:rightFromText="142" w:vertAnchor="page" w:horzAnchor="margin" w:tblpX="99" w:tblpY="3003"/>
        <w:tblW w:w="10117" w:type="dxa"/>
        <w:tblCellMar>
          <w:left w:w="99" w:type="dxa"/>
          <w:right w:w="99" w:type="dxa"/>
        </w:tblCellMar>
        <w:tblLook w:val="04A0" w:firstRow="1" w:lastRow="0" w:firstColumn="1" w:lastColumn="0" w:noHBand="0" w:noVBand="1"/>
      </w:tblPr>
      <w:tblGrid>
        <w:gridCol w:w="1078"/>
        <w:gridCol w:w="1106"/>
        <w:gridCol w:w="860"/>
        <w:gridCol w:w="7073"/>
      </w:tblGrid>
      <w:tr w:rsidR="00831C57" w:rsidRPr="00DB5619" w:rsidTr="0049450C">
        <w:trPr>
          <w:trHeight w:val="561"/>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質問年月</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項　目</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Ｑ＆Ａ</w:t>
            </w:r>
          </w:p>
        </w:tc>
        <w:tc>
          <w:tcPr>
            <w:tcW w:w="7157" w:type="dxa"/>
            <w:tcBorders>
              <w:top w:val="single" w:sz="4" w:space="0" w:color="auto"/>
              <w:left w:val="nil"/>
              <w:bottom w:val="single" w:sz="4" w:space="0" w:color="auto"/>
              <w:right w:val="single" w:sz="4" w:space="0" w:color="000000"/>
            </w:tcBorders>
            <w:shd w:val="clear" w:color="auto" w:fill="auto"/>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内　　　容</w:t>
            </w:r>
          </w:p>
        </w:tc>
      </w:tr>
      <w:tr w:rsidR="00831C57" w:rsidRPr="00DB5619" w:rsidTr="0049450C">
        <w:trPr>
          <w:trHeight w:val="584"/>
        </w:trPr>
        <w:tc>
          <w:tcPr>
            <w:tcW w:w="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サービス単価</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157" w:type="dxa"/>
            <w:tcBorders>
              <w:top w:val="single" w:sz="4" w:space="0" w:color="auto"/>
              <w:left w:val="nil"/>
              <w:bottom w:val="single" w:sz="4" w:space="0" w:color="auto"/>
              <w:right w:val="single" w:sz="4" w:space="0" w:color="000000"/>
            </w:tcBorders>
            <w:shd w:val="clear" w:color="auto" w:fill="auto"/>
            <w:vAlign w:val="center"/>
            <w:hideMark/>
          </w:tcPr>
          <w:p w:rsidR="00831C57" w:rsidRPr="00DB5619" w:rsidRDefault="00831C57" w:rsidP="0049450C">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単位数の算出根拠は。</w:t>
            </w:r>
          </w:p>
        </w:tc>
      </w:tr>
      <w:tr w:rsidR="00831C57" w:rsidRPr="00DB5619" w:rsidTr="0049450C">
        <w:trPr>
          <w:trHeight w:val="8458"/>
        </w:trPr>
        <w:tc>
          <w:tcPr>
            <w:tcW w:w="984" w:type="dxa"/>
            <w:vMerge/>
            <w:tcBorders>
              <w:top w:val="nil"/>
              <w:left w:val="single" w:sz="4" w:space="0" w:color="auto"/>
              <w:bottom w:val="single" w:sz="4" w:space="0" w:color="auto"/>
              <w:right w:val="single" w:sz="4" w:space="0" w:color="auto"/>
            </w:tcBorders>
            <w:vAlign w:val="center"/>
            <w:hideMark/>
          </w:tcPr>
          <w:p w:rsidR="00831C57" w:rsidRPr="00DB5619" w:rsidRDefault="00831C57" w:rsidP="0049450C">
            <w:pPr>
              <w:widowControl/>
              <w:jc w:val="left"/>
              <w:rPr>
                <w:rFonts w:ascii="HG丸ｺﾞｼｯｸM-PRO" w:eastAsia="HG丸ｺﾞｼｯｸM-PRO" w:hAnsi="HG丸ｺﾞｼｯｸM-PRO" w:cs="ＭＳ Ｐゴシック"/>
                <w:color w:val="000000"/>
                <w:kern w:val="0"/>
                <w:szCs w:val="21"/>
              </w:rPr>
            </w:pPr>
          </w:p>
        </w:tc>
        <w:tc>
          <w:tcPr>
            <w:tcW w:w="1116" w:type="dxa"/>
            <w:vMerge/>
            <w:tcBorders>
              <w:top w:val="nil"/>
              <w:left w:val="single" w:sz="4" w:space="0" w:color="auto"/>
              <w:bottom w:val="single" w:sz="4" w:space="0" w:color="auto"/>
              <w:right w:val="single" w:sz="4" w:space="0" w:color="auto"/>
            </w:tcBorders>
            <w:vAlign w:val="center"/>
            <w:hideMark/>
          </w:tcPr>
          <w:p w:rsidR="00831C57" w:rsidRPr="00DB5619" w:rsidRDefault="00831C57" w:rsidP="0049450C">
            <w:pPr>
              <w:widowControl/>
              <w:jc w:val="left"/>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C57" w:rsidRPr="00DB5619" w:rsidRDefault="00831C57" w:rsidP="0049450C">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157" w:type="dxa"/>
            <w:tcBorders>
              <w:top w:val="single" w:sz="4" w:space="0" w:color="auto"/>
              <w:left w:val="nil"/>
              <w:bottom w:val="single" w:sz="4" w:space="0" w:color="auto"/>
              <w:right w:val="single" w:sz="4" w:space="0" w:color="000000"/>
            </w:tcBorders>
            <w:shd w:val="clear" w:color="auto" w:fill="auto"/>
            <w:vAlign w:val="center"/>
            <w:hideMark/>
          </w:tcPr>
          <w:p w:rsidR="00831C57" w:rsidRPr="00DB5619" w:rsidRDefault="00831C57" w:rsidP="0049450C">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訪問・通所の現行相当サービスの単価については、国が上限と定める現行相当の基準に基づき、１月あたりの包括単価と１回あたりの単価を上限として定めている単価で設定しています。</w:t>
            </w:r>
          </w:p>
          <w:p w:rsidR="00831C57" w:rsidRPr="00DB5619" w:rsidRDefault="00831C57" w:rsidP="0049450C">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緩和した基準については、現行相当の１回あたりの単価に対し、１０％を減額した額を基準としています。</w:t>
            </w:r>
          </w:p>
          <w:p w:rsidR="002B6B95" w:rsidRDefault="00831C57" w:rsidP="0049450C">
            <w:pPr>
              <w:widowControl/>
              <w:jc w:val="left"/>
              <w:rPr>
                <w:rFonts w:ascii="HG丸ｺﾞｼｯｸM-PRO" w:eastAsia="HG丸ｺﾞｼｯｸM-PRO" w:hAnsi="HG丸ｺﾞｼｯｸM-PRO" w:cs="ＭＳ Ｐゴシック"/>
                <w:strike/>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w:t>
            </w:r>
            <w:r w:rsidRPr="00DB5619">
              <w:rPr>
                <w:rFonts w:ascii="HG丸ｺﾞｼｯｸM-PRO" w:eastAsia="HG丸ｺﾞｼｯｸM-PRO" w:hAnsi="HG丸ｺﾞｼｯｸM-PRO" w:cs="ＭＳ Ｐゴシック" w:hint="eastAsia"/>
                <w:strike/>
                <w:color w:val="000000"/>
                <w:kern w:val="0"/>
                <w:szCs w:val="21"/>
              </w:rPr>
              <w:t>また、１月当たりの包括単価は、１回あたりの減額した基準額に４．３４５を乗じた額を基本としています。</w:t>
            </w:r>
          </w:p>
          <w:p w:rsidR="00DB5619" w:rsidRPr="00DB5619" w:rsidRDefault="00DB5619" w:rsidP="0049450C">
            <w:pPr>
              <w:widowControl/>
              <w:jc w:val="left"/>
              <w:rPr>
                <w:rFonts w:ascii="HG丸ｺﾞｼｯｸM-PRO" w:eastAsia="HG丸ｺﾞｼｯｸM-PRO" w:hAnsi="HG丸ｺﾞｼｯｸM-PRO" w:cs="ＭＳ Ｐゴシック"/>
                <w:strike/>
                <w:color w:val="000000"/>
                <w:kern w:val="0"/>
                <w:szCs w:val="21"/>
              </w:rPr>
            </w:pPr>
          </w:p>
          <w:p w:rsidR="00831C57" w:rsidRPr="00DB5619" w:rsidRDefault="00831C57" w:rsidP="0049450C">
            <w:pPr>
              <w:widowControl/>
              <w:ind w:firstLineChars="100" w:firstLine="210"/>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緩和した基準における単位数については、現行の介護予防訪問（通所）介護の単位数から１０％を減じた単位数を基本としています。</w:t>
            </w:r>
          </w:p>
          <w:p w:rsidR="00831C57" w:rsidRPr="00DB5619" w:rsidRDefault="00831C57" w:rsidP="0049450C">
            <w:pPr>
              <w:widowControl/>
              <w:ind w:firstLineChars="100" w:firstLine="210"/>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なお、通所型の場合、１回当たりの単位数として、現行の介護予防通所介護の単位数から１０％を減じ、さらに送迎加算・入浴加算相当分を減じた単位数を４または８で除して得られた単位数で設定しています。</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（例）</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通所型サービス</w:t>
            </w:r>
            <w:r w:rsidR="00DE57E6" w:rsidRPr="00DB5619">
              <w:rPr>
                <w:rFonts w:ascii="HG丸ｺﾞｼｯｸM-PRO" w:eastAsia="HG丸ｺﾞｼｯｸM-PRO" w:hAnsi="HG丸ｺﾞｼｯｸM-PRO" w:cs="ＭＳ Ｐゴシック" w:hint="eastAsia"/>
                <w:color w:val="FF0000"/>
                <w:kern w:val="0"/>
                <w:szCs w:val="21"/>
              </w:rPr>
              <w:t>Ａ</w:t>
            </w:r>
            <w:r w:rsidRPr="00DB5619">
              <w:rPr>
                <w:rFonts w:ascii="HG丸ｺﾞｼｯｸM-PRO" w:eastAsia="HG丸ｺﾞｼｯｸM-PRO" w:hAnsi="HG丸ｺﾞｼｯｸM-PRO" w:cs="ＭＳ Ｐゴシック" w:hint="eastAsia"/>
                <w:color w:val="FF0000"/>
                <w:kern w:val="0"/>
                <w:szCs w:val="21"/>
              </w:rPr>
              <w:t>（週１回程度・３時間超の場合）</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1,647×0.9≒1,482　1,482－（47×8（送迎加算4往復分）＋45×4（入浴加算4回分））＝926</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926÷4≒231単位</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p>
          <w:p w:rsidR="00831C57" w:rsidRPr="00DB5619" w:rsidRDefault="002B6B95" w:rsidP="0049450C">
            <w:pPr>
              <w:widowControl/>
              <w:ind w:firstLineChars="100" w:firstLine="210"/>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各種加算については、</w:t>
            </w:r>
            <w:r w:rsidR="00831C57" w:rsidRPr="00DB5619">
              <w:rPr>
                <w:rFonts w:ascii="HG丸ｺﾞｼｯｸM-PRO" w:eastAsia="HG丸ｺﾞｼｯｸM-PRO" w:hAnsi="HG丸ｺﾞｼｯｸM-PRO" w:cs="ＭＳ Ｐゴシック" w:hint="eastAsia"/>
                <w:color w:val="FF0000"/>
                <w:kern w:val="0"/>
                <w:szCs w:val="21"/>
              </w:rPr>
              <w:t>それぞれの趣旨に鑑み、単位数を設定しています。</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（例）</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送迎加算＝現行と同じ</w:t>
            </w:r>
          </w:p>
          <w:p w:rsidR="00831C57" w:rsidRPr="00DB5619" w:rsidRDefault="00831C57" w:rsidP="0049450C">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入浴加算＝現行の単位数から１０％を減じた単位数</w:t>
            </w:r>
          </w:p>
        </w:tc>
      </w:tr>
      <w:tr w:rsidR="0049450C" w:rsidRPr="00DB5619" w:rsidTr="006207CF">
        <w:trPr>
          <w:trHeight w:val="992"/>
        </w:trPr>
        <w:tc>
          <w:tcPr>
            <w:tcW w:w="984" w:type="dxa"/>
            <w:vMerge w:val="restart"/>
            <w:tcBorders>
              <w:top w:val="single" w:sz="4" w:space="0" w:color="auto"/>
              <w:left w:val="single" w:sz="4" w:space="0" w:color="auto"/>
              <w:right w:val="single" w:sz="4" w:space="0" w:color="auto"/>
            </w:tcBorders>
            <w:vAlign w:val="center"/>
          </w:tcPr>
          <w:p w:rsidR="0049450C" w:rsidRPr="00DB5619" w:rsidRDefault="0049450C" w:rsidP="0049450C">
            <w:pPr>
              <w:widowControl/>
              <w:jc w:val="left"/>
              <w:rPr>
                <w:rFonts w:ascii="HG丸ｺﾞｼｯｸM-PRO" w:eastAsia="HG丸ｺﾞｼｯｸM-PRO" w:hAnsi="HG丸ｺﾞｼｯｸM-PRO" w:cs="ＭＳ Ｐゴシック"/>
                <w:color w:val="000000"/>
                <w:kern w:val="0"/>
                <w:szCs w:val="21"/>
              </w:rPr>
            </w:pPr>
            <w:r w:rsidRPr="000B1BB1">
              <w:rPr>
                <w:rFonts w:ascii="HG丸ｺﾞｼｯｸM-PRO" w:eastAsia="HG丸ｺﾞｼｯｸM-PRO" w:hAnsi="HG丸ｺﾞｼｯｸM-PRO" w:cs="ＭＳ Ｐゴシック" w:hint="eastAsia"/>
                <w:color w:val="1F497D" w:themeColor="text2"/>
                <w:kern w:val="0"/>
                <w:szCs w:val="21"/>
                <w:fitText w:val="880" w:id="1272184832"/>
              </w:rPr>
              <w:t>Ｈ28.1</w:t>
            </w:r>
            <w:r w:rsidRPr="000B1BB1">
              <w:rPr>
                <w:rFonts w:ascii="HG丸ｺﾞｼｯｸM-PRO" w:eastAsia="HG丸ｺﾞｼｯｸM-PRO" w:hAnsi="HG丸ｺﾞｼｯｸM-PRO" w:cs="ＭＳ Ｐゴシック" w:hint="eastAsia"/>
                <w:color w:val="1F497D" w:themeColor="text2"/>
                <w:spacing w:val="15"/>
                <w:kern w:val="0"/>
                <w:szCs w:val="21"/>
                <w:fitText w:val="880" w:id="1272184832"/>
              </w:rPr>
              <w:t>2</w:t>
            </w:r>
          </w:p>
        </w:tc>
        <w:tc>
          <w:tcPr>
            <w:tcW w:w="1116" w:type="dxa"/>
            <w:vMerge w:val="restart"/>
            <w:tcBorders>
              <w:top w:val="single" w:sz="4" w:space="0" w:color="auto"/>
              <w:left w:val="single" w:sz="4" w:space="0" w:color="auto"/>
              <w:right w:val="single" w:sz="4" w:space="0" w:color="auto"/>
            </w:tcBorders>
            <w:vAlign w:val="center"/>
          </w:tcPr>
          <w:p w:rsidR="0049450C" w:rsidRPr="006207CF" w:rsidRDefault="0049450C" w:rsidP="0049450C">
            <w:pPr>
              <w:widowControl/>
              <w:jc w:val="center"/>
              <w:rPr>
                <w:rFonts w:ascii="HG丸ｺﾞｼｯｸM-PRO" w:eastAsia="HG丸ｺﾞｼｯｸM-PRO" w:hAnsi="HG丸ｺﾞｼｯｸM-PRO" w:cs="ＭＳ Ｐゴシック"/>
                <w:color w:val="1F497D" w:themeColor="text2"/>
                <w:kern w:val="0"/>
                <w:szCs w:val="21"/>
              </w:rPr>
            </w:pPr>
            <w:r w:rsidRPr="006207CF">
              <w:rPr>
                <w:rFonts w:ascii="HG丸ｺﾞｼｯｸM-PRO" w:eastAsia="HG丸ｺﾞｼｯｸM-PRO" w:hAnsi="HG丸ｺﾞｼｯｸM-PRO" w:cs="ＭＳ Ｐゴシック" w:hint="eastAsia"/>
                <w:color w:val="1F497D" w:themeColor="text2"/>
                <w:kern w:val="0"/>
                <w:szCs w:val="21"/>
              </w:rPr>
              <w:t>サービスＡ</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450C" w:rsidRPr="006207CF" w:rsidRDefault="0049450C" w:rsidP="0049450C">
            <w:pPr>
              <w:widowControl/>
              <w:jc w:val="center"/>
              <w:rPr>
                <w:rFonts w:ascii="HG丸ｺﾞｼｯｸM-PRO" w:eastAsia="HG丸ｺﾞｼｯｸM-PRO" w:hAnsi="HG丸ｺﾞｼｯｸM-PRO" w:cs="ＭＳ Ｐゴシック"/>
                <w:color w:val="1F497D" w:themeColor="text2"/>
                <w:kern w:val="0"/>
                <w:szCs w:val="21"/>
              </w:rPr>
            </w:pPr>
            <w:r w:rsidRPr="006207CF">
              <w:rPr>
                <w:rFonts w:ascii="HG丸ｺﾞｼｯｸM-PRO" w:eastAsia="HG丸ｺﾞｼｯｸM-PRO" w:hAnsi="HG丸ｺﾞｼｯｸM-PRO" w:cs="ＭＳ Ｐゴシック" w:hint="eastAsia"/>
                <w:color w:val="1F497D" w:themeColor="text2"/>
                <w:kern w:val="0"/>
                <w:szCs w:val="21"/>
              </w:rPr>
              <w:t>Ｑ</w:t>
            </w:r>
          </w:p>
        </w:tc>
        <w:tc>
          <w:tcPr>
            <w:tcW w:w="7157" w:type="dxa"/>
            <w:tcBorders>
              <w:top w:val="single" w:sz="4" w:space="0" w:color="auto"/>
              <w:left w:val="nil"/>
              <w:bottom w:val="single" w:sz="4" w:space="0" w:color="auto"/>
              <w:right w:val="single" w:sz="4" w:space="0" w:color="000000"/>
            </w:tcBorders>
            <w:shd w:val="clear" w:color="auto" w:fill="auto"/>
            <w:vAlign w:val="center"/>
          </w:tcPr>
          <w:p w:rsidR="0049450C" w:rsidRPr="006207CF" w:rsidRDefault="006207CF" w:rsidP="006207CF">
            <w:pPr>
              <w:ind w:firstLineChars="100" w:firstLine="210"/>
              <w:rPr>
                <w:rFonts w:ascii="HG丸ｺﾞｼｯｸM-PRO" w:eastAsia="HG丸ｺﾞｼｯｸM-PRO" w:hAnsi="HG丸ｺﾞｼｯｸM-PRO"/>
                <w:color w:val="1F497D" w:themeColor="text2"/>
              </w:rPr>
            </w:pPr>
            <w:r w:rsidRPr="006207CF">
              <w:rPr>
                <w:rFonts w:ascii="HG丸ｺﾞｼｯｸM-PRO" w:eastAsia="HG丸ｺﾞｼｯｸM-PRO" w:hAnsi="HG丸ｺﾞｼｯｸM-PRO" w:hint="eastAsia"/>
                <w:color w:val="1F497D" w:themeColor="text2"/>
              </w:rPr>
              <w:t>阿南市アセスメントシートにある現行相当サービス対象者の判断基準項目を貰うことはできるか。</w:t>
            </w:r>
          </w:p>
        </w:tc>
      </w:tr>
      <w:tr w:rsidR="0049450C" w:rsidRPr="00DB5619" w:rsidTr="006207CF">
        <w:trPr>
          <w:trHeight w:val="1970"/>
        </w:trPr>
        <w:tc>
          <w:tcPr>
            <w:tcW w:w="984" w:type="dxa"/>
            <w:vMerge/>
            <w:tcBorders>
              <w:left w:val="single" w:sz="4" w:space="0" w:color="auto"/>
              <w:bottom w:val="single" w:sz="4" w:space="0" w:color="000000"/>
              <w:right w:val="single" w:sz="4" w:space="0" w:color="auto"/>
            </w:tcBorders>
            <w:vAlign w:val="center"/>
          </w:tcPr>
          <w:p w:rsidR="0049450C" w:rsidRPr="00DB5619" w:rsidRDefault="0049450C" w:rsidP="0049450C">
            <w:pPr>
              <w:widowControl/>
              <w:jc w:val="left"/>
              <w:rPr>
                <w:rFonts w:ascii="HG丸ｺﾞｼｯｸM-PRO" w:eastAsia="HG丸ｺﾞｼｯｸM-PRO" w:hAnsi="HG丸ｺﾞｼｯｸM-PRO" w:cs="ＭＳ Ｐゴシック"/>
                <w:color w:val="000000"/>
                <w:kern w:val="0"/>
                <w:szCs w:val="21"/>
              </w:rPr>
            </w:pPr>
          </w:p>
        </w:tc>
        <w:tc>
          <w:tcPr>
            <w:tcW w:w="1116" w:type="dxa"/>
            <w:vMerge/>
            <w:tcBorders>
              <w:left w:val="single" w:sz="4" w:space="0" w:color="auto"/>
              <w:bottom w:val="single" w:sz="4" w:space="0" w:color="auto"/>
              <w:right w:val="single" w:sz="4" w:space="0" w:color="auto"/>
            </w:tcBorders>
            <w:vAlign w:val="center"/>
          </w:tcPr>
          <w:p w:rsidR="0049450C" w:rsidRPr="006207CF" w:rsidRDefault="0049450C" w:rsidP="0049450C">
            <w:pPr>
              <w:widowControl/>
              <w:jc w:val="left"/>
              <w:rPr>
                <w:rFonts w:ascii="HG丸ｺﾞｼｯｸM-PRO" w:eastAsia="HG丸ｺﾞｼｯｸM-PRO" w:hAnsi="HG丸ｺﾞｼｯｸM-PRO" w:cs="ＭＳ Ｐゴシック"/>
                <w:color w:val="1F497D" w:themeColor="text2"/>
                <w:kern w:val="0"/>
                <w:szCs w:val="21"/>
              </w:rPr>
            </w:pPr>
          </w:p>
        </w:tc>
        <w:tc>
          <w:tcPr>
            <w:tcW w:w="8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49450C" w:rsidRPr="006207CF" w:rsidRDefault="0049450C" w:rsidP="0049450C">
            <w:pPr>
              <w:widowControl/>
              <w:jc w:val="center"/>
              <w:rPr>
                <w:rFonts w:ascii="HG丸ｺﾞｼｯｸM-PRO" w:eastAsia="HG丸ｺﾞｼｯｸM-PRO" w:hAnsi="HG丸ｺﾞｼｯｸM-PRO" w:cs="ＭＳ Ｐゴシック"/>
                <w:color w:val="1F497D" w:themeColor="text2"/>
                <w:kern w:val="0"/>
                <w:szCs w:val="21"/>
              </w:rPr>
            </w:pPr>
            <w:r w:rsidRPr="006207CF">
              <w:rPr>
                <w:rFonts w:ascii="HG丸ｺﾞｼｯｸM-PRO" w:eastAsia="HG丸ｺﾞｼｯｸM-PRO" w:hAnsi="HG丸ｺﾞｼｯｸM-PRO" w:cs="ＭＳ Ｐゴシック" w:hint="eastAsia"/>
                <w:color w:val="1F497D" w:themeColor="text2"/>
                <w:kern w:val="0"/>
                <w:szCs w:val="21"/>
              </w:rPr>
              <w:t>Ａ</w:t>
            </w:r>
          </w:p>
        </w:tc>
        <w:tc>
          <w:tcPr>
            <w:tcW w:w="7157" w:type="dxa"/>
            <w:tcBorders>
              <w:top w:val="single" w:sz="4" w:space="0" w:color="auto"/>
              <w:left w:val="nil"/>
              <w:bottom w:val="single" w:sz="4" w:space="0" w:color="auto"/>
              <w:right w:val="single" w:sz="4" w:space="0" w:color="000000"/>
            </w:tcBorders>
            <w:shd w:val="clear" w:color="auto" w:fill="auto"/>
            <w:vAlign w:val="center"/>
          </w:tcPr>
          <w:p w:rsidR="0049450C" w:rsidRPr="006207CF" w:rsidRDefault="006207CF" w:rsidP="006207CF">
            <w:pPr>
              <w:ind w:firstLineChars="100" w:firstLine="210"/>
              <w:rPr>
                <w:rFonts w:ascii="HG丸ｺﾞｼｯｸM-PRO" w:eastAsia="HG丸ｺﾞｼｯｸM-PRO" w:hAnsi="HG丸ｺﾞｼｯｸM-PRO"/>
                <w:color w:val="1F497D" w:themeColor="text2"/>
              </w:rPr>
            </w:pPr>
            <w:r w:rsidRPr="006207CF">
              <w:rPr>
                <w:rFonts w:ascii="HG丸ｺﾞｼｯｸM-PRO" w:eastAsia="HG丸ｺﾞｼｯｸM-PRO" w:hAnsi="HG丸ｺﾞｼｯｸM-PRO" w:hint="eastAsia"/>
                <w:color w:val="1F497D" w:themeColor="text2"/>
              </w:rPr>
              <w:t>平成２８年１２月１５日に介護予防ケアマネジメント向上研修会を開催し、阿南市内の居宅介護支援事業所及び介護予防支援事業所の介護支援専門員等にアセスメントシートの内容について御説明しました。研修会の資料を阿南市公式ホームページに掲載していますので、御確認ください。アセスメントシートは「ケアマネジメントの様式集」に掲載しています。</w:t>
            </w:r>
          </w:p>
        </w:tc>
      </w:tr>
    </w:tbl>
    <w:p w:rsidR="000D71D4" w:rsidRDefault="000D71D4">
      <w:r>
        <w:br w:type="page"/>
      </w:r>
    </w:p>
    <w:tbl>
      <w:tblPr>
        <w:tblpPr w:leftFromText="142" w:rightFromText="142" w:vertAnchor="page" w:horzAnchor="margin" w:tblpX="99" w:tblpY="1143"/>
        <w:tblW w:w="10117" w:type="dxa"/>
        <w:tblCellMar>
          <w:left w:w="99" w:type="dxa"/>
          <w:right w:w="99" w:type="dxa"/>
        </w:tblCellMar>
        <w:tblLook w:val="04A0" w:firstRow="1" w:lastRow="0" w:firstColumn="1" w:lastColumn="0" w:noHBand="0" w:noVBand="1"/>
      </w:tblPr>
      <w:tblGrid>
        <w:gridCol w:w="1078"/>
        <w:gridCol w:w="1107"/>
        <w:gridCol w:w="860"/>
        <w:gridCol w:w="7072"/>
      </w:tblGrid>
      <w:tr w:rsidR="00DB5619" w:rsidRPr="00DB5619" w:rsidTr="00DB5619">
        <w:trPr>
          <w:trHeight w:val="563"/>
        </w:trPr>
        <w:tc>
          <w:tcPr>
            <w:tcW w:w="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5619" w:rsidRPr="00DB5619" w:rsidRDefault="00DB5619" w:rsidP="00DB5619">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lastRenderedPageBreak/>
              <w:t>Ｈ28.7</w:t>
            </w:r>
          </w:p>
        </w:tc>
        <w:tc>
          <w:tcPr>
            <w:tcW w:w="1116" w:type="dxa"/>
            <w:vMerge w:val="restart"/>
            <w:tcBorders>
              <w:top w:val="single" w:sz="4" w:space="0" w:color="auto"/>
              <w:left w:val="single" w:sz="4" w:space="0" w:color="auto"/>
              <w:right w:val="single" w:sz="4" w:space="0" w:color="auto"/>
            </w:tcBorders>
            <w:shd w:val="clear" w:color="auto" w:fill="auto"/>
            <w:vAlign w:val="center"/>
            <w:hideMark/>
          </w:tcPr>
          <w:p w:rsidR="00DB5619" w:rsidRPr="00DB5619" w:rsidRDefault="00DB5619" w:rsidP="00DB5619">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通所型</w:t>
            </w:r>
          </w:p>
          <w:p w:rsidR="00DB5619" w:rsidRPr="00DB5619" w:rsidRDefault="00DB5619" w:rsidP="00DB5619">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サービスＡ</w:t>
            </w:r>
          </w:p>
        </w:tc>
        <w:tc>
          <w:tcPr>
            <w:tcW w:w="860" w:type="dxa"/>
            <w:tcBorders>
              <w:top w:val="single" w:sz="4" w:space="0" w:color="auto"/>
              <w:left w:val="nil"/>
              <w:bottom w:val="single" w:sz="4" w:space="0" w:color="auto"/>
              <w:right w:val="nil"/>
            </w:tcBorders>
            <w:shd w:val="clear" w:color="auto" w:fill="auto"/>
            <w:noWrap/>
            <w:vAlign w:val="center"/>
            <w:hideMark/>
          </w:tcPr>
          <w:p w:rsidR="00DB5619" w:rsidRPr="00DB5619" w:rsidRDefault="00DB5619" w:rsidP="00DB5619">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15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5619" w:rsidRPr="00DB5619" w:rsidRDefault="00DB5619" w:rsidP="00DB5619">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通所介護相当サービスと通所型サービスＡのサービス内容の違いは。</w:t>
            </w:r>
          </w:p>
        </w:tc>
      </w:tr>
      <w:tr w:rsidR="00DB5619" w:rsidRPr="00DB5619" w:rsidTr="006207CF">
        <w:trPr>
          <w:trHeight w:val="4089"/>
        </w:trPr>
        <w:tc>
          <w:tcPr>
            <w:tcW w:w="984" w:type="dxa"/>
            <w:vMerge/>
            <w:tcBorders>
              <w:top w:val="nil"/>
              <w:left w:val="single" w:sz="4" w:space="0" w:color="auto"/>
              <w:bottom w:val="single" w:sz="4" w:space="0" w:color="000000"/>
              <w:right w:val="single" w:sz="4" w:space="0" w:color="auto"/>
            </w:tcBorders>
            <w:vAlign w:val="center"/>
            <w:hideMark/>
          </w:tcPr>
          <w:p w:rsidR="00DB5619" w:rsidRPr="00DB5619" w:rsidRDefault="00DB5619" w:rsidP="00DB5619">
            <w:pPr>
              <w:widowControl/>
              <w:jc w:val="left"/>
              <w:rPr>
                <w:rFonts w:ascii="HG丸ｺﾞｼｯｸM-PRO" w:eastAsia="HG丸ｺﾞｼｯｸM-PRO" w:hAnsi="HG丸ｺﾞｼｯｸM-PRO" w:cs="ＭＳ Ｐゴシック"/>
                <w:color w:val="000000"/>
                <w:kern w:val="0"/>
                <w:szCs w:val="21"/>
              </w:rPr>
            </w:pPr>
          </w:p>
        </w:tc>
        <w:tc>
          <w:tcPr>
            <w:tcW w:w="1116" w:type="dxa"/>
            <w:vMerge/>
            <w:tcBorders>
              <w:left w:val="single" w:sz="4" w:space="0" w:color="auto"/>
              <w:bottom w:val="single" w:sz="4" w:space="0" w:color="auto"/>
              <w:right w:val="single" w:sz="4" w:space="0" w:color="auto"/>
            </w:tcBorders>
            <w:vAlign w:val="center"/>
            <w:hideMark/>
          </w:tcPr>
          <w:p w:rsidR="00DB5619" w:rsidRPr="00DB5619" w:rsidRDefault="00DB5619" w:rsidP="00DB5619">
            <w:pPr>
              <w:jc w:val="center"/>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nil"/>
              <w:bottom w:val="single" w:sz="4" w:space="0" w:color="auto"/>
              <w:right w:val="nil"/>
            </w:tcBorders>
            <w:shd w:val="clear" w:color="auto" w:fill="auto"/>
            <w:noWrap/>
            <w:vAlign w:val="center"/>
            <w:hideMark/>
          </w:tcPr>
          <w:p w:rsidR="00DB5619" w:rsidRPr="00DB5619" w:rsidRDefault="00DB5619" w:rsidP="00DB5619">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15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5619" w:rsidRPr="00DB5619" w:rsidRDefault="00DB5619" w:rsidP="00DB5619">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現行の通所介護相当サービスの対象者は、「生活機能の向上のトレーニングを集中的に行う必要のある方」としていますので、提供されるサービス内容はその趣旨にふさわしいものであることが必要です。各事業所が創意のもと特色あるサービスを提供されるものと想定していますので、ケアマネジメントの際にはそれらの内容を踏まえ、利用者に最も適したサービス計画が提供されるものと期待しています。</w:t>
            </w:r>
            <w:r w:rsidRPr="00DB5619">
              <w:rPr>
                <w:rFonts w:ascii="HG丸ｺﾞｼｯｸM-PRO" w:eastAsia="HG丸ｺﾞｼｯｸM-PRO" w:hAnsi="HG丸ｺﾞｼｯｸM-PRO" w:cs="ＭＳ Ｐゴシック" w:hint="eastAsia"/>
                <w:color w:val="000000"/>
                <w:kern w:val="0"/>
                <w:szCs w:val="21"/>
              </w:rPr>
              <w:br/>
              <w:t xml:space="preserve">　一方、通所型サービスAについては、対象者の範囲を通所介護相当サービスよりも広く設定しています。提供されるサービス時間についても、２～３時間または３時間</w:t>
            </w:r>
            <w:r w:rsidRPr="00DB5619">
              <w:rPr>
                <w:rFonts w:ascii="HG丸ｺﾞｼｯｸM-PRO" w:eastAsia="HG丸ｺﾞｼｯｸM-PRO" w:hAnsi="HG丸ｺﾞｼｯｸM-PRO" w:cs="ＭＳ Ｐゴシック" w:hint="eastAsia"/>
                <w:strike/>
                <w:color w:val="000000"/>
                <w:kern w:val="0"/>
                <w:szCs w:val="21"/>
              </w:rPr>
              <w:t>以上</w:t>
            </w:r>
            <w:r w:rsidRPr="00DB5619">
              <w:rPr>
                <w:rFonts w:ascii="HG丸ｺﾞｼｯｸM-PRO" w:eastAsia="HG丸ｺﾞｼｯｸM-PRO" w:hAnsi="HG丸ｺﾞｼｯｸM-PRO" w:cs="ＭＳ Ｐゴシック" w:hint="eastAsia"/>
                <w:color w:val="FF0000"/>
                <w:kern w:val="0"/>
                <w:szCs w:val="21"/>
              </w:rPr>
              <w:t>超</w:t>
            </w:r>
            <w:r w:rsidRPr="00DB5619">
              <w:rPr>
                <w:rFonts w:ascii="HG丸ｺﾞｼｯｸM-PRO" w:eastAsia="HG丸ｺﾞｼｯｸM-PRO" w:hAnsi="HG丸ｺﾞｼｯｸM-PRO" w:cs="ＭＳ Ｐゴシック" w:hint="eastAsia"/>
                <w:color w:val="000000"/>
                <w:kern w:val="0"/>
                <w:szCs w:val="21"/>
              </w:rPr>
              <w:t>のいずれかを選択可能であり、また入浴及び送迎の有無も選択可能となっています。これらにより、利用者のニーズに応じた弾力的なサービスが提供可能となる予定です。</w:t>
            </w:r>
          </w:p>
        </w:tc>
      </w:tr>
      <w:tr w:rsidR="00D32718" w:rsidRPr="00DB5619" w:rsidTr="00DB5619">
        <w:trPr>
          <w:trHeight w:val="843"/>
        </w:trPr>
        <w:tc>
          <w:tcPr>
            <w:tcW w:w="984" w:type="dxa"/>
            <w:vMerge w:val="restart"/>
            <w:tcBorders>
              <w:top w:val="nil"/>
              <w:left w:val="single" w:sz="4" w:space="0" w:color="auto"/>
              <w:right w:val="single" w:sz="4" w:space="0" w:color="auto"/>
            </w:tcBorders>
            <w:vAlign w:val="center"/>
          </w:tcPr>
          <w:p w:rsidR="00D32718" w:rsidRPr="005B5E6B" w:rsidRDefault="00D32718" w:rsidP="00087A4C">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Ｈ28.8</w:t>
            </w:r>
          </w:p>
        </w:tc>
        <w:tc>
          <w:tcPr>
            <w:tcW w:w="1116" w:type="dxa"/>
            <w:vMerge w:val="restart"/>
            <w:tcBorders>
              <w:top w:val="nil"/>
              <w:left w:val="single" w:sz="4" w:space="0" w:color="auto"/>
              <w:right w:val="single" w:sz="4" w:space="0" w:color="auto"/>
            </w:tcBorders>
            <w:vAlign w:val="center"/>
          </w:tcPr>
          <w:p w:rsidR="00DB5619"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w:t>
            </w:r>
          </w:p>
          <w:p w:rsidR="00D32718"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サービスＡ</w:t>
            </w:r>
          </w:p>
        </w:tc>
        <w:tc>
          <w:tcPr>
            <w:tcW w:w="860" w:type="dxa"/>
            <w:tcBorders>
              <w:top w:val="dotted" w:sz="4" w:space="0" w:color="auto"/>
              <w:left w:val="nil"/>
              <w:bottom w:val="single" w:sz="4" w:space="0" w:color="auto"/>
              <w:right w:val="single" w:sz="4" w:space="0" w:color="auto"/>
            </w:tcBorders>
            <w:shd w:val="clear" w:color="auto" w:fill="auto"/>
            <w:noWrap/>
            <w:vAlign w:val="center"/>
          </w:tcPr>
          <w:p w:rsidR="00D32718"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157" w:type="dxa"/>
            <w:tcBorders>
              <w:top w:val="dotted" w:sz="4" w:space="0" w:color="auto"/>
              <w:left w:val="nil"/>
              <w:bottom w:val="single" w:sz="4" w:space="0" w:color="auto"/>
              <w:right w:val="single" w:sz="4" w:space="0" w:color="000000"/>
            </w:tcBorders>
            <w:shd w:val="clear" w:color="auto" w:fill="auto"/>
            <w:vAlign w:val="center"/>
          </w:tcPr>
          <w:p w:rsidR="00D32718" w:rsidRPr="005B5E6B" w:rsidRDefault="00D32718"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管理者、生活相談員、従事者は「専従」となっているが、支障がない場合他の職務に従事可能なら「</w:t>
            </w:r>
            <w:r w:rsidR="00BD2266" w:rsidRPr="005B5E6B">
              <w:rPr>
                <w:rFonts w:ascii="HG丸ｺﾞｼｯｸM-PRO" w:eastAsia="HG丸ｺﾞｼｯｸM-PRO" w:hAnsi="HG丸ｺﾞｼｯｸM-PRO" w:cs="ＭＳ Ｐゴシック" w:hint="eastAsia"/>
                <w:kern w:val="0"/>
                <w:szCs w:val="21"/>
              </w:rPr>
              <w:t>専任</w:t>
            </w:r>
            <w:r w:rsidRPr="005B5E6B">
              <w:rPr>
                <w:rFonts w:ascii="HG丸ｺﾞｼｯｸM-PRO" w:eastAsia="HG丸ｺﾞｼｯｸM-PRO" w:hAnsi="HG丸ｺﾞｼｯｸM-PRO" w:cs="ＭＳ Ｐゴシック" w:hint="eastAsia"/>
                <w:kern w:val="0"/>
                <w:szCs w:val="21"/>
              </w:rPr>
              <w:t>」ではないのか。</w:t>
            </w:r>
          </w:p>
        </w:tc>
      </w:tr>
      <w:tr w:rsidR="00D32718" w:rsidRPr="00DB5619" w:rsidTr="00DB5619">
        <w:trPr>
          <w:trHeight w:val="1538"/>
        </w:trPr>
        <w:tc>
          <w:tcPr>
            <w:tcW w:w="984" w:type="dxa"/>
            <w:vMerge/>
            <w:tcBorders>
              <w:left w:val="single" w:sz="4" w:space="0" w:color="auto"/>
              <w:bottom w:val="single" w:sz="4" w:space="0" w:color="000000"/>
              <w:right w:val="single" w:sz="4" w:space="0" w:color="auto"/>
            </w:tcBorders>
            <w:vAlign w:val="center"/>
          </w:tcPr>
          <w:p w:rsidR="00D32718" w:rsidRPr="005B5E6B" w:rsidRDefault="00D32718" w:rsidP="00087A4C">
            <w:pPr>
              <w:widowControl/>
              <w:jc w:val="center"/>
              <w:rPr>
                <w:rFonts w:ascii="HG丸ｺﾞｼｯｸM-PRO" w:eastAsia="HG丸ｺﾞｼｯｸM-PRO" w:hAnsi="HG丸ｺﾞｼｯｸM-PRO" w:cs="ＭＳ Ｐゴシック"/>
                <w:kern w:val="0"/>
                <w:szCs w:val="21"/>
              </w:rPr>
            </w:pPr>
          </w:p>
        </w:tc>
        <w:tc>
          <w:tcPr>
            <w:tcW w:w="1116" w:type="dxa"/>
            <w:vMerge/>
            <w:tcBorders>
              <w:left w:val="single" w:sz="4" w:space="0" w:color="auto"/>
              <w:bottom w:val="single" w:sz="4" w:space="0" w:color="auto"/>
              <w:right w:val="single" w:sz="4" w:space="0" w:color="auto"/>
            </w:tcBorders>
            <w:vAlign w:val="center"/>
          </w:tcPr>
          <w:p w:rsidR="00D32718" w:rsidRPr="005B5E6B" w:rsidRDefault="00D32718" w:rsidP="00DB5619">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32718"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157" w:type="dxa"/>
            <w:tcBorders>
              <w:top w:val="single" w:sz="4" w:space="0" w:color="auto"/>
              <w:left w:val="nil"/>
              <w:bottom w:val="single" w:sz="4" w:space="0" w:color="auto"/>
              <w:right w:val="single" w:sz="4" w:space="0" w:color="000000"/>
            </w:tcBorders>
            <w:shd w:val="clear" w:color="auto" w:fill="auto"/>
            <w:vAlign w:val="center"/>
          </w:tcPr>
          <w:p w:rsidR="00D32718" w:rsidRPr="005B5E6B" w:rsidRDefault="00D32718"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通所型サービスＡにおける管理者については「専従」であることとしていますが、管理上支障がない場合に限り、同事業所または同一敷地内の他の事業所等の職務に従事することができます。</w:t>
            </w:r>
          </w:p>
          <w:p w:rsidR="00D32718" w:rsidRPr="005B5E6B" w:rsidRDefault="00D32718"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なお、生活相談員及び従事者は「専従」であることを要します。</w:t>
            </w:r>
          </w:p>
        </w:tc>
      </w:tr>
      <w:tr w:rsidR="00D32718" w:rsidRPr="00DB5619" w:rsidTr="00DB5619">
        <w:trPr>
          <w:trHeight w:val="849"/>
        </w:trPr>
        <w:tc>
          <w:tcPr>
            <w:tcW w:w="984" w:type="dxa"/>
            <w:vMerge w:val="restart"/>
            <w:tcBorders>
              <w:top w:val="nil"/>
              <w:left w:val="single" w:sz="4" w:space="0" w:color="auto"/>
              <w:right w:val="single" w:sz="4" w:space="0" w:color="auto"/>
            </w:tcBorders>
            <w:vAlign w:val="center"/>
          </w:tcPr>
          <w:p w:rsidR="00D32718" w:rsidRPr="005B5E6B" w:rsidRDefault="00D32718" w:rsidP="00087A4C">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Ｈ28.8</w:t>
            </w:r>
          </w:p>
        </w:tc>
        <w:tc>
          <w:tcPr>
            <w:tcW w:w="1116" w:type="dxa"/>
            <w:vMerge w:val="restart"/>
            <w:tcBorders>
              <w:top w:val="nil"/>
              <w:left w:val="single" w:sz="4" w:space="0" w:color="auto"/>
              <w:right w:val="single" w:sz="4" w:space="0" w:color="auto"/>
            </w:tcBorders>
            <w:vAlign w:val="center"/>
          </w:tcPr>
          <w:p w:rsidR="00DB5619"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w:t>
            </w:r>
          </w:p>
          <w:p w:rsidR="00D32718"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サービスＡ</w:t>
            </w:r>
          </w:p>
        </w:tc>
        <w:tc>
          <w:tcPr>
            <w:tcW w:w="860" w:type="dxa"/>
            <w:tcBorders>
              <w:top w:val="dotted" w:sz="4" w:space="0" w:color="auto"/>
              <w:left w:val="nil"/>
              <w:bottom w:val="single" w:sz="4" w:space="0" w:color="auto"/>
              <w:right w:val="single" w:sz="4" w:space="0" w:color="auto"/>
            </w:tcBorders>
            <w:shd w:val="clear" w:color="auto" w:fill="auto"/>
            <w:noWrap/>
            <w:vAlign w:val="center"/>
          </w:tcPr>
          <w:p w:rsidR="00D32718"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157" w:type="dxa"/>
            <w:tcBorders>
              <w:top w:val="dotted" w:sz="4" w:space="0" w:color="auto"/>
              <w:left w:val="nil"/>
              <w:bottom w:val="single" w:sz="4" w:space="0" w:color="auto"/>
              <w:right w:val="single" w:sz="4" w:space="0" w:color="000000"/>
            </w:tcBorders>
            <w:shd w:val="clear" w:color="auto" w:fill="auto"/>
            <w:vAlign w:val="center"/>
          </w:tcPr>
          <w:p w:rsidR="00D32718" w:rsidRPr="005B5E6B" w:rsidRDefault="00D32718"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管理者、従事者は介護福祉士や社会福祉士等の資格を持っていても市の指定する研修を受講しなくてはならないのか。</w:t>
            </w:r>
          </w:p>
        </w:tc>
      </w:tr>
      <w:tr w:rsidR="00D32718" w:rsidRPr="00DB5619" w:rsidTr="00DB5619">
        <w:trPr>
          <w:trHeight w:val="1259"/>
        </w:trPr>
        <w:tc>
          <w:tcPr>
            <w:tcW w:w="984" w:type="dxa"/>
            <w:vMerge/>
            <w:tcBorders>
              <w:left w:val="single" w:sz="4" w:space="0" w:color="auto"/>
              <w:bottom w:val="single" w:sz="4" w:space="0" w:color="auto"/>
              <w:right w:val="single" w:sz="4" w:space="0" w:color="auto"/>
            </w:tcBorders>
            <w:vAlign w:val="center"/>
          </w:tcPr>
          <w:p w:rsidR="00D32718" w:rsidRPr="005B5E6B" w:rsidRDefault="00D32718" w:rsidP="00087A4C">
            <w:pPr>
              <w:widowControl/>
              <w:jc w:val="center"/>
              <w:rPr>
                <w:rFonts w:ascii="HG丸ｺﾞｼｯｸM-PRO" w:eastAsia="HG丸ｺﾞｼｯｸM-PRO" w:hAnsi="HG丸ｺﾞｼｯｸM-PRO" w:cs="ＭＳ Ｐゴシック"/>
                <w:kern w:val="0"/>
                <w:szCs w:val="21"/>
              </w:rPr>
            </w:pPr>
          </w:p>
        </w:tc>
        <w:tc>
          <w:tcPr>
            <w:tcW w:w="1116" w:type="dxa"/>
            <w:vMerge/>
            <w:tcBorders>
              <w:left w:val="single" w:sz="4" w:space="0" w:color="auto"/>
              <w:bottom w:val="single" w:sz="4" w:space="0" w:color="auto"/>
              <w:right w:val="single" w:sz="4" w:space="0" w:color="auto"/>
            </w:tcBorders>
            <w:vAlign w:val="center"/>
          </w:tcPr>
          <w:p w:rsidR="00D32718" w:rsidRPr="005B5E6B" w:rsidRDefault="00D32718" w:rsidP="00DB5619">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32718" w:rsidRPr="005B5E6B" w:rsidRDefault="00D32718"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157" w:type="dxa"/>
            <w:tcBorders>
              <w:top w:val="single" w:sz="4" w:space="0" w:color="auto"/>
              <w:left w:val="nil"/>
              <w:bottom w:val="single" w:sz="4" w:space="0" w:color="auto"/>
              <w:right w:val="single" w:sz="4" w:space="0" w:color="000000"/>
            </w:tcBorders>
            <w:shd w:val="clear" w:color="auto" w:fill="auto"/>
            <w:vAlign w:val="center"/>
          </w:tcPr>
          <w:p w:rsidR="00D32718" w:rsidRPr="005B5E6B" w:rsidRDefault="00D32718"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介護福祉士や社会福祉士等、介護に関する一定の資格を有する者については、管理者または従事者としてサービスを提供するに当たり、市の指定する研修を受講する必要はありません。</w:t>
            </w:r>
          </w:p>
        </w:tc>
      </w:tr>
      <w:tr w:rsidR="00DB5619" w:rsidRPr="00DB5619" w:rsidTr="00DB5619">
        <w:trPr>
          <w:trHeight w:val="846"/>
        </w:trPr>
        <w:tc>
          <w:tcPr>
            <w:tcW w:w="984" w:type="dxa"/>
            <w:vMerge w:val="restart"/>
            <w:tcBorders>
              <w:top w:val="single" w:sz="4" w:space="0" w:color="auto"/>
              <w:left w:val="single" w:sz="4" w:space="0" w:color="auto"/>
              <w:bottom w:val="single" w:sz="4" w:space="0" w:color="auto"/>
              <w:right w:val="single" w:sz="4" w:space="0" w:color="auto"/>
            </w:tcBorders>
            <w:vAlign w:val="center"/>
          </w:tcPr>
          <w:p w:rsidR="00DB5619" w:rsidRPr="005B5E6B" w:rsidRDefault="00DB5619" w:rsidP="00087A4C">
            <w:pPr>
              <w:widowControl/>
              <w:jc w:val="center"/>
              <w:rPr>
                <w:rFonts w:ascii="HG丸ｺﾞｼｯｸM-PRO" w:eastAsia="HG丸ｺﾞｼｯｸM-PRO" w:hAnsi="HG丸ｺﾞｼｯｸM-PRO" w:cs="ＭＳ Ｐゴシック"/>
                <w:kern w:val="0"/>
                <w:szCs w:val="21"/>
              </w:rPr>
            </w:pPr>
            <w:r w:rsidRPr="000B1BB1">
              <w:rPr>
                <w:rFonts w:ascii="HG丸ｺﾞｼｯｸM-PRO" w:eastAsia="HG丸ｺﾞｼｯｸM-PRO" w:hAnsi="HG丸ｺﾞｼｯｸM-PRO" w:cs="ＭＳ Ｐゴシック" w:hint="eastAsia"/>
                <w:kern w:val="0"/>
                <w:szCs w:val="21"/>
                <w:fitText w:val="880" w:id="1272817152"/>
              </w:rPr>
              <w:t>Ｈ28.1</w:t>
            </w:r>
            <w:r w:rsidRPr="000B1BB1">
              <w:rPr>
                <w:rFonts w:ascii="HG丸ｺﾞｼｯｸM-PRO" w:eastAsia="HG丸ｺﾞｼｯｸM-PRO" w:hAnsi="HG丸ｺﾞｼｯｸM-PRO" w:cs="ＭＳ Ｐゴシック" w:hint="eastAsia"/>
                <w:spacing w:val="15"/>
                <w:kern w:val="0"/>
                <w:szCs w:val="21"/>
                <w:fitText w:val="880" w:id="1272817152"/>
              </w:rPr>
              <w:t>1</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通所型サービスＡ</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5619" w:rsidRPr="005B5E6B" w:rsidRDefault="00DB5619"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157" w:type="dxa"/>
            <w:tcBorders>
              <w:top w:val="single" w:sz="4" w:space="0" w:color="auto"/>
              <w:left w:val="nil"/>
              <w:bottom w:val="single" w:sz="4" w:space="0" w:color="auto"/>
              <w:right w:val="single" w:sz="4" w:space="0" w:color="000000"/>
            </w:tcBorders>
            <w:shd w:val="clear" w:color="auto" w:fill="auto"/>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通所介護相当サービスは行わず、通所型サービスＡだけを行う事業所の新規指定は受けられるのか。</w:t>
            </w:r>
          </w:p>
        </w:tc>
      </w:tr>
      <w:tr w:rsidR="00DB5619" w:rsidRPr="00DB5619" w:rsidTr="006207CF">
        <w:trPr>
          <w:trHeight w:val="1542"/>
        </w:trPr>
        <w:tc>
          <w:tcPr>
            <w:tcW w:w="984" w:type="dxa"/>
            <w:vMerge/>
            <w:tcBorders>
              <w:top w:val="single" w:sz="4" w:space="0" w:color="auto"/>
              <w:left w:val="single" w:sz="4" w:space="0" w:color="auto"/>
              <w:bottom w:val="single" w:sz="4" w:space="0" w:color="auto"/>
              <w:right w:val="single" w:sz="4" w:space="0" w:color="auto"/>
            </w:tcBorders>
            <w:vAlign w:val="center"/>
          </w:tcPr>
          <w:p w:rsidR="00DB5619" w:rsidRPr="005B5E6B" w:rsidRDefault="00DB5619" w:rsidP="00087A4C">
            <w:pPr>
              <w:widowControl/>
              <w:jc w:val="center"/>
              <w:rPr>
                <w:rFonts w:ascii="HG丸ｺﾞｼｯｸM-PRO" w:eastAsia="HG丸ｺﾞｼｯｸM-PRO" w:hAnsi="HG丸ｺﾞｼｯｸM-PRO" w:cs="ＭＳ Ｐゴシック"/>
                <w:kern w:val="0"/>
                <w:szCs w:val="21"/>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5619" w:rsidRPr="005B5E6B" w:rsidRDefault="00DB5619"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157" w:type="dxa"/>
            <w:tcBorders>
              <w:top w:val="single" w:sz="4" w:space="0" w:color="auto"/>
              <w:left w:val="nil"/>
              <w:bottom w:val="single" w:sz="4" w:space="0" w:color="auto"/>
              <w:right w:val="single" w:sz="4" w:space="0" w:color="000000"/>
            </w:tcBorders>
            <w:shd w:val="clear" w:color="auto" w:fill="auto"/>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可能です。</w:t>
            </w:r>
          </w:p>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ただし、当該事業所が総合事業に係るみなし指定事業所の場合、「総合事業に係るみなし指定事業所の廃止届出書」を阿南市に提出していただく必要があります。</w:t>
            </w:r>
          </w:p>
        </w:tc>
      </w:tr>
      <w:tr w:rsidR="00DB5619" w:rsidRPr="00DB5619" w:rsidTr="006207CF">
        <w:trPr>
          <w:trHeight w:val="1267"/>
        </w:trPr>
        <w:tc>
          <w:tcPr>
            <w:tcW w:w="984" w:type="dxa"/>
            <w:vMerge w:val="restart"/>
            <w:tcBorders>
              <w:top w:val="single" w:sz="4" w:space="0" w:color="auto"/>
              <w:left w:val="single" w:sz="4" w:space="0" w:color="auto"/>
              <w:right w:val="single" w:sz="4" w:space="0" w:color="auto"/>
            </w:tcBorders>
            <w:vAlign w:val="center"/>
          </w:tcPr>
          <w:p w:rsidR="00DB5619" w:rsidRPr="005B5E6B" w:rsidRDefault="00DB5619" w:rsidP="00087A4C">
            <w:pPr>
              <w:widowControl/>
              <w:jc w:val="center"/>
              <w:rPr>
                <w:rFonts w:ascii="HG丸ｺﾞｼｯｸM-PRO" w:eastAsia="HG丸ｺﾞｼｯｸM-PRO" w:hAnsi="HG丸ｺﾞｼｯｸM-PRO" w:cs="ＭＳ Ｐゴシック"/>
                <w:kern w:val="0"/>
                <w:szCs w:val="21"/>
              </w:rPr>
            </w:pPr>
            <w:r w:rsidRPr="000B1BB1">
              <w:rPr>
                <w:rFonts w:ascii="HG丸ｺﾞｼｯｸM-PRO" w:eastAsia="HG丸ｺﾞｼｯｸM-PRO" w:hAnsi="HG丸ｺﾞｼｯｸM-PRO" w:cs="ＭＳ Ｐゴシック" w:hint="eastAsia"/>
                <w:kern w:val="0"/>
                <w:szCs w:val="21"/>
                <w:fitText w:val="880" w:id="1272817408"/>
              </w:rPr>
              <w:t>Ｈ28.1</w:t>
            </w:r>
            <w:r w:rsidRPr="000B1BB1">
              <w:rPr>
                <w:rFonts w:ascii="HG丸ｺﾞｼｯｸM-PRO" w:eastAsia="HG丸ｺﾞｼｯｸM-PRO" w:hAnsi="HG丸ｺﾞｼｯｸM-PRO" w:cs="ＭＳ Ｐゴシック" w:hint="eastAsia"/>
                <w:spacing w:val="15"/>
                <w:kern w:val="0"/>
                <w:szCs w:val="21"/>
                <w:fitText w:val="880" w:id="1272817408"/>
              </w:rPr>
              <w:t>1</w:t>
            </w:r>
          </w:p>
        </w:tc>
        <w:tc>
          <w:tcPr>
            <w:tcW w:w="1116" w:type="dxa"/>
            <w:vMerge w:val="restart"/>
            <w:tcBorders>
              <w:top w:val="single" w:sz="4" w:space="0" w:color="auto"/>
              <w:left w:val="single" w:sz="4" w:space="0" w:color="auto"/>
              <w:right w:val="single" w:sz="4" w:space="0" w:color="auto"/>
            </w:tcBorders>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通所型サービスＡ</w:t>
            </w:r>
          </w:p>
        </w:tc>
        <w:tc>
          <w:tcPr>
            <w:tcW w:w="860" w:type="dxa"/>
            <w:tcBorders>
              <w:top w:val="dotted" w:sz="4" w:space="0" w:color="auto"/>
              <w:left w:val="nil"/>
              <w:bottom w:val="single" w:sz="4" w:space="0" w:color="auto"/>
              <w:right w:val="single" w:sz="4" w:space="0" w:color="auto"/>
            </w:tcBorders>
            <w:shd w:val="clear" w:color="auto" w:fill="auto"/>
            <w:noWrap/>
            <w:vAlign w:val="center"/>
          </w:tcPr>
          <w:p w:rsidR="00DB5619" w:rsidRPr="005B5E6B" w:rsidRDefault="00DB5619"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157" w:type="dxa"/>
            <w:tcBorders>
              <w:top w:val="dotted" w:sz="4" w:space="0" w:color="auto"/>
              <w:left w:val="nil"/>
              <w:bottom w:val="single" w:sz="4" w:space="0" w:color="auto"/>
              <w:right w:val="single" w:sz="4" w:space="0" w:color="000000"/>
            </w:tcBorders>
            <w:shd w:val="clear" w:color="auto" w:fill="auto"/>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通常デイと緩和基準デイを併設する際、それぞれの利用者送迎に関して、それぞれのデイが対象利用者を分けて（担当職員及び送迎車輌等）行うのか。または相互乗り合わせ送迎が可能なのか。</w:t>
            </w:r>
          </w:p>
        </w:tc>
      </w:tr>
      <w:tr w:rsidR="00DB5619" w:rsidRPr="00DB5619" w:rsidTr="006207CF">
        <w:trPr>
          <w:trHeight w:val="1255"/>
        </w:trPr>
        <w:tc>
          <w:tcPr>
            <w:tcW w:w="984" w:type="dxa"/>
            <w:vMerge/>
            <w:tcBorders>
              <w:left w:val="single" w:sz="4" w:space="0" w:color="auto"/>
              <w:bottom w:val="single" w:sz="4" w:space="0" w:color="000000"/>
              <w:right w:val="single" w:sz="4" w:space="0" w:color="auto"/>
            </w:tcBorders>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p>
        </w:tc>
        <w:tc>
          <w:tcPr>
            <w:tcW w:w="1116" w:type="dxa"/>
            <w:vMerge/>
            <w:tcBorders>
              <w:left w:val="single" w:sz="4" w:space="0" w:color="auto"/>
              <w:bottom w:val="single" w:sz="4" w:space="0" w:color="auto"/>
              <w:right w:val="single" w:sz="4" w:space="0" w:color="auto"/>
            </w:tcBorders>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DB5619" w:rsidRPr="005B5E6B" w:rsidRDefault="00DB5619" w:rsidP="00DB5619">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157" w:type="dxa"/>
            <w:tcBorders>
              <w:top w:val="single" w:sz="4" w:space="0" w:color="auto"/>
              <w:left w:val="nil"/>
              <w:bottom w:val="single" w:sz="4" w:space="0" w:color="auto"/>
              <w:right w:val="single" w:sz="4" w:space="0" w:color="000000"/>
            </w:tcBorders>
            <w:shd w:val="clear" w:color="auto" w:fill="auto"/>
            <w:vAlign w:val="center"/>
          </w:tcPr>
          <w:p w:rsidR="00DB5619" w:rsidRPr="005B5E6B" w:rsidRDefault="00DB5619" w:rsidP="00DB5619">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現行の介護予防通所介護または通所介護の事業と、通所型サービスＡの事業とが同一の事業所において一体的に運営されている場合、それらの利用者の送迎についても一体的に行って差し支えありません。</w:t>
            </w:r>
          </w:p>
        </w:tc>
      </w:tr>
    </w:tbl>
    <w:p w:rsidR="000D71D4" w:rsidRDefault="000D71D4">
      <w:r>
        <w:br w:type="page"/>
      </w:r>
    </w:p>
    <w:tbl>
      <w:tblPr>
        <w:tblpPr w:leftFromText="142" w:rightFromText="142" w:vertAnchor="page" w:horzAnchor="margin" w:tblpX="99" w:tblpY="1143"/>
        <w:tblW w:w="10214" w:type="dxa"/>
        <w:tblCellMar>
          <w:left w:w="99" w:type="dxa"/>
          <w:right w:w="99" w:type="dxa"/>
        </w:tblCellMar>
        <w:tblLook w:val="04A0" w:firstRow="1" w:lastRow="0" w:firstColumn="1" w:lastColumn="0" w:noHBand="0" w:noVBand="1"/>
      </w:tblPr>
      <w:tblGrid>
        <w:gridCol w:w="1078"/>
        <w:gridCol w:w="408"/>
        <w:gridCol w:w="860"/>
        <w:gridCol w:w="7868"/>
      </w:tblGrid>
      <w:tr w:rsidR="00085839" w:rsidRPr="00DB5619" w:rsidTr="000B1BB1">
        <w:trPr>
          <w:trHeight w:val="988"/>
        </w:trPr>
        <w:tc>
          <w:tcPr>
            <w:tcW w:w="1078" w:type="dxa"/>
            <w:vMerge w:val="restart"/>
            <w:tcBorders>
              <w:top w:val="single" w:sz="4" w:space="0" w:color="auto"/>
              <w:left w:val="single" w:sz="4" w:space="0" w:color="auto"/>
              <w:right w:val="single" w:sz="4" w:space="0" w:color="auto"/>
            </w:tcBorders>
            <w:vAlign w:val="center"/>
          </w:tcPr>
          <w:p w:rsidR="00085839" w:rsidRPr="005B5E6B" w:rsidRDefault="00085839" w:rsidP="005F6B2A">
            <w:pPr>
              <w:widowControl/>
              <w:jc w:val="left"/>
              <w:rPr>
                <w:rFonts w:ascii="HG丸ｺﾞｼｯｸM-PRO" w:eastAsia="HG丸ｺﾞｼｯｸM-PRO" w:hAnsi="HG丸ｺﾞｼｯｸM-PRO" w:cs="ＭＳ Ｐゴシック"/>
                <w:kern w:val="0"/>
                <w:szCs w:val="21"/>
              </w:rPr>
            </w:pPr>
            <w:r w:rsidRPr="000B1BB1">
              <w:rPr>
                <w:rFonts w:ascii="HG丸ｺﾞｼｯｸM-PRO" w:eastAsia="HG丸ｺﾞｼｯｸM-PRO" w:hAnsi="HG丸ｺﾞｼｯｸM-PRO" w:cs="ＭＳ Ｐゴシック" w:hint="eastAsia"/>
                <w:kern w:val="0"/>
                <w:szCs w:val="21"/>
                <w:fitText w:val="880" w:id="1272155136"/>
              </w:rPr>
              <w:lastRenderedPageBreak/>
              <w:t>Ｈ28.1</w:t>
            </w:r>
            <w:r w:rsidRPr="000B1BB1">
              <w:rPr>
                <w:rFonts w:ascii="HG丸ｺﾞｼｯｸM-PRO" w:eastAsia="HG丸ｺﾞｼｯｸM-PRO" w:hAnsi="HG丸ｺﾞｼｯｸM-PRO" w:cs="ＭＳ Ｐゴシック" w:hint="eastAsia"/>
                <w:spacing w:val="15"/>
                <w:kern w:val="0"/>
                <w:szCs w:val="21"/>
                <w:fitText w:val="880" w:id="1272155136"/>
              </w:rPr>
              <w:t>1</w:t>
            </w:r>
          </w:p>
        </w:tc>
        <w:tc>
          <w:tcPr>
            <w:tcW w:w="408" w:type="dxa"/>
            <w:vMerge w:val="restart"/>
            <w:tcBorders>
              <w:top w:val="single" w:sz="4" w:space="0" w:color="auto"/>
              <w:left w:val="single" w:sz="4" w:space="0" w:color="auto"/>
              <w:right w:val="single" w:sz="4" w:space="0" w:color="auto"/>
            </w:tcBorders>
            <w:vAlign w:val="center"/>
          </w:tcPr>
          <w:p w:rsidR="00085839" w:rsidRPr="005B5E6B" w:rsidRDefault="009F5966"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通所型サービスＡ</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085839" w:rsidRPr="005B5E6B" w:rsidRDefault="00085839" w:rsidP="005F6B2A">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085839" w:rsidRPr="005B5E6B" w:rsidRDefault="00085839"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通常デイと緩和基準デイを併設する際、それぞれの利用者送迎に関して、それぞれのデイが対象利用者を分けて（担当職員及び送迎車輌等）行うのか。または相互乗り合わせ送迎が可能なのか。</w:t>
            </w:r>
          </w:p>
        </w:tc>
      </w:tr>
      <w:tr w:rsidR="00085839" w:rsidRPr="00DB5619" w:rsidTr="000B1BB1">
        <w:trPr>
          <w:trHeight w:val="1032"/>
        </w:trPr>
        <w:tc>
          <w:tcPr>
            <w:tcW w:w="1078" w:type="dxa"/>
            <w:vMerge/>
            <w:tcBorders>
              <w:left w:val="single" w:sz="4" w:space="0" w:color="auto"/>
              <w:bottom w:val="single" w:sz="4" w:space="0" w:color="000000"/>
              <w:right w:val="single" w:sz="4" w:space="0" w:color="auto"/>
            </w:tcBorders>
            <w:vAlign w:val="center"/>
          </w:tcPr>
          <w:p w:rsidR="00085839" w:rsidRPr="005B5E6B" w:rsidRDefault="00085839" w:rsidP="005F6B2A">
            <w:pPr>
              <w:widowControl/>
              <w:jc w:val="left"/>
              <w:rPr>
                <w:rFonts w:ascii="HG丸ｺﾞｼｯｸM-PRO" w:eastAsia="HG丸ｺﾞｼｯｸM-PRO" w:hAnsi="HG丸ｺﾞｼｯｸM-PRO" w:cs="ＭＳ Ｐゴシック"/>
                <w:kern w:val="0"/>
                <w:szCs w:val="21"/>
              </w:rPr>
            </w:pPr>
          </w:p>
        </w:tc>
        <w:tc>
          <w:tcPr>
            <w:tcW w:w="408" w:type="dxa"/>
            <w:vMerge/>
            <w:tcBorders>
              <w:left w:val="single" w:sz="4" w:space="0" w:color="auto"/>
              <w:bottom w:val="single" w:sz="4" w:space="0" w:color="auto"/>
              <w:right w:val="single" w:sz="4" w:space="0" w:color="auto"/>
            </w:tcBorders>
            <w:vAlign w:val="center"/>
          </w:tcPr>
          <w:p w:rsidR="00085839" w:rsidRPr="005B5E6B" w:rsidRDefault="00085839" w:rsidP="005F6B2A">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085839" w:rsidRPr="005B5E6B" w:rsidRDefault="00085839" w:rsidP="005F6B2A">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085839" w:rsidRPr="005B5E6B" w:rsidRDefault="00085839"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現行の介護予防通所介護または通所介護の事業と、通所型サービスＡの事業とが</w:t>
            </w:r>
            <w:r w:rsidR="009F5966" w:rsidRPr="005B5E6B">
              <w:rPr>
                <w:rFonts w:ascii="HG丸ｺﾞｼｯｸM-PRO" w:eastAsia="HG丸ｺﾞｼｯｸM-PRO" w:hAnsi="HG丸ｺﾞｼｯｸM-PRO" w:cs="ＭＳ Ｐゴシック" w:hint="eastAsia"/>
                <w:kern w:val="0"/>
                <w:szCs w:val="21"/>
              </w:rPr>
              <w:t>同一の事業所において</w:t>
            </w:r>
            <w:r w:rsidRPr="005B5E6B">
              <w:rPr>
                <w:rFonts w:ascii="HG丸ｺﾞｼｯｸM-PRO" w:eastAsia="HG丸ｺﾞｼｯｸM-PRO" w:hAnsi="HG丸ｺﾞｼｯｸM-PRO" w:cs="ＭＳ Ｐゴシック" w:hint="eastAsia"/>
                <w:kern w:val="0"/>
                <w:szCs w:val="21"/>
              </w:rPr>
              <w:t>一体的に運営されている場合、それらの利用者の送迎についても一体的に行って差し支えありません。</w:t>
            </w:r>
          </w:p>
        </w:tc>
      </w:tr>
      <w:tr w:rsidR="00FB7D07" w:rsidRPr="00DB5619" w:rsidTr="000B1BB1">
        <w:trPr>
          <w:trHeight w:val="919"/>
        </w:trPr>
        <w:tc>
          <w:tcPr>
            <w:tcW w:w="1078" w:type="dxa"/>
            <w:vMerge w:val="restart"/>
            <w:tcBorders>
              <w:top w:val="nil"/>
              <w:left w:val="single" w:sz="4" w:space="0" w:color="auto"/>
              <w:right w:val="single" w:sz="4" w:space="0" w:color="auto"/>
            </w:tcBorders>
            <w:vAlign w:val="center"/>
          </w:tcPr>
          <w:p w:rsidR="00FB7D07" w:rsidRPr="005B5E6B" w:rsidRDefault="00FB7D07" w:rsidP="005F6B2A">
            <w:pPr>
              <w:widowControl/>
              <w:jc w:val="left"/>
              <w:rPr>
                <w:rFonts w:ascii="HG丸ｺﾞｼｯｸM-PRO" w:eastAsia="HG丸ｺﾞｼｯｸM-PRO" w:hAnsi="HG丸ｺﾞｼｯｸM-PRO" w:cs="ＭＳ Ｐゴシック"/>
                <w:kern w:val="0"/>
                <w:szCs w:val="21"/>
              </w:rPr>
            </w:pPr>
            <w:r w:rsidRPr="000B1BB1">
              <w:rPr>
                <w:rFonts w:ascii="HG丸ｺﾞｼｯｸM-PRO" w:eastAsia="HG丸ｺﾞｼｯｸM-PRO" w:hAnsi="HG丸ｺﾞｼｯｸM-PRO" w:cs="ＭＳ Ｐゴシック" w:hint="eastAsia"/>
                <w:kern w:val="0"/>
                <w:szCs w:val="21"/>
                <w:fitText w:val="880" w:id="1272181761"/>
              </w:rPr>
              <w:t>Ｈ28.1</w:t>
            </w:r>
            <w:r w:rsidRPr="000B1BB1">
              <w:rPr>
                <w:rFonts w:ascii="HG丸ｺﾞｼｯｸM-PRO" w:eastAsia="HG丸ｺﾞｼｯｸM-PRO" w:hAnsi="HG丸ｺﾞｼｯｸM-PRO" w:cs="ＭＳ Ｐゴシック" w:hint="eastAsia"/>
                <w:spacing w:val="15"/>
                <w:kern w:val="0"/>
                <w:szCs w:val="21"/>
                <w:fitText w:val="880" w:id="1272181761"/>
              </w:rPr>
              <w:t>1</w:t>
            </w:r>
          </w:p>
        </w:tc>
        <w:tc>
          <w:tcPr>
            <w:tcW w:w="408" w:type="dxa"/>
            <w:vMerge w:val="restart"/>
            <w:tcBorders>
              <w:top w:val="nil"/>
              <w:left w:val="single" w:sz="4" w:space="0" w:color="auto"/>
              <w:right w:val="single" w:sz="4" w:space="0" w:color="auto"/>
            </w:tcBorders>
            <w:vAlign w:val="center"/>
          </w:tcPr>
          <w:p w:rsidR="00FB7D07" w:rsidRPr="005B5E6B" w:rsidRDefault="00FB7D07"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通所型サービスＡ</w:t>
            </w:r>
          </w:p>
        </w:tc>
        <w:tc>
          <w:tcPr>
            <w:tcW w:w="860" w:type="dxa"/>
            <w:tcBorders>
              <w:top w:val="dotted" w:sz="4" w:space="0" w:color="auto"/>
              <w:left w:val="nil"/>
              <w:bottom w:val="single" w:sz="4" w:space="0" w:color="auto"/>
              <w:right w:val="single" w:sz="4" w:space="0" w:color="auto"/>
            </w:tcBorders>
            <w:shd w:val="clear" w:color="auto" w:fill="auto"/>
            <w:noWrap/>
            <w:vAlign w:val="center"/>
          </w:tcPr>
          <w:p w:rsidR="00FB7D07" w:rsidRPr="005B5E6B" w:rsidRDefault="00FB7D07" w:rsidP="005F6B2A">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868" w:type="dxa"/>
            <w:tcBorders>
              <w:top w:val="dotted" w:sz="4" w:space="0" w:color="auto"/>
              <w:left w:val="nil"/>
              <w:bottom w:val="single" w:sz="4" w:space="0" w:color="auto"/>
              <w:right w:val="single" w:sz="4" w:space="0" w:color="000000"/>
            </w:tcBorders>
            <w:shd w:val="clear" w:color="auto" w:fill="auto"/>
            <w:vAlign w:val="center"/>
          </w:tcPr>
          <w:p w:rsidR="00FB7D07" w:rsidRPr="005B5E6B" w:rsidRDefault="00FB7D07"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現在</w:t>
            </w:r>
            <w:r w:rsidR="002E5F4A" w:rsidRPr="005B5E6B">
              <w:rPr>
                <w:rFonts w:ascii="HG丸ｺﾞｼｯｸM-PRO" w:eastAsia="HG丸ｺﾞｼｯｸM-PRO" w:hAnsi="HG丸ｺﾞｼｯｸM-PRO" w:cs="ＭＳ Ｐゴシック" w:hint="eastAsia"/>
                <w:kern w:val="0"/>
                <w:szCs w:val="21"/>
              </w:rPr>
              <w:t>、介護予防通所介護または</w:t>
            </w:r>
            <w:r w:rsidRPr="005B5E6B">
              <w:rPr>
                <w:rFonts w:ascii="HG丸ｺﾞｼｯｸM-PRO" w:eastAsia="HG丸ｺﾞｼｯｸM-PRO" w:hAnsi="HG丸ｺﾞｼｯｸM-PRO" w:cs="ＭＳ Ｐゴシック" w:hint="eastAsia"/>
                <w:kern w:val="0"/>
                <w:szCs w:val="21"/>
              </w:rPr>
              <w:t>通所介護の事業を行っている施設におい</w:t>
            </w:r>
            <w:r w:rsidR="002E5F4A" w:rsidRPr="005B5E6B">
              <w:rPr>
                <w:rFonts w:ascii="HG丸ｺﾞｼｯｸM-PRO" w:eastAsia="HG丸ｺﾞｼｯｸM-PRO" w:hAnsi="HG丸ｺﾞｼｯｸM-PRO" w:cs="ＭＳ Ｐゴシック" w:hint="eastAsia"/>
                <w:kern w:val="0"/>
                <w:szCs w:val="21"/>
              </w:rPr>
              <w:t>て、</w:t>
            </w:r>
            <w:r w:rsidRPr="005B5E6B">
              <w:rPr>
                <w:rFonts w:ascii="HG丸ｺﾞｼｯｸM-PRO" w:eastAsia="HG丸ｺﾞｼｯｸM-PRO" w:hAnsi="HG丸ｺﾞｼｯｸM-PRO" w:cs="ＭＳ Ｐゴシック" w:hint="eastAsia"/>
                <w:kern w:val="0"/>
                <w:szCs w:val="21"/>
              </w:rPr>
              <w:t>通所型サービスＡの事業も併せて一体的に行う</w:t>
            </w:r>
            <w:r w:rsidR="002E5F4A" w:rsidRPr="005B5E6B">
              <w:rPr>
                <w:rFonts w:ascii="HG丸ｺﾞｼｯｸM-PRO" w:eastAsia="HG丸ｺﾞｼｯｸM-PRO" w:hAnsi="HG丸ｺﾞｼｯｸM-PRO" w:cs="ＭＳ Ｐゴシック" w:hint="eastAsia"/>
                <w:kern w:val="0"/>
                <w:szCs w:val="21"/>
              </w:rPr>
              <w:t>場合、</w:t>
            </w:r>
            <w:r w:rsidRPr="005B5E6B">
              <w:rPr>
                <w:rFonts w:ascii="HG丸ｺﾞｼｯｸM-PRO" w:eastAsia="HG丸ｺﾞｼｯｸM-PRO" w:hAnsi="HG丸ｺﾞｼｯｸM-PRO" w:cs="ＭＳ Ｐゴシック" w:hint="eastAsia"/>
                <w:kern w:val="0"/>
                <w:szCs w:val="21"/>
              </w:rPr>
              <w:t>施設全体の定員数が</w:t>
            </w:r>
            <w:r w:rsidR="002E5F4A" w:rsidRPr="005B5E6B">
              <w:rPr>
                <w:rFonts w:ascii="HG丸ｺﾞｼｯｸM-PRO" w:eastAsia="HG丸ｺﾞｼｯｸM-PRO" w:hAnsi="HG丸ｺﾞｼｯｸM-PRO" w:cs="ＭＳ Ｐゴシック" w:hint="eastAsia"/>
                <w:kern w:val="0"/>
                <w:szCs w:val="21"/>
              </w:rPr>
              <w:t>増加する見込みであるが、県への利用定員変更の届出は必要か。</w:t>
            </w:r>
          </w:p>
        </w:tc>
      </w:tr>
      <w:tr w:rsidR="00FB7D07" w:rsidRPr="00DB5619" w:rsidTr="000B1BB1">
        <w:trPr>
          <w:trHeight w:val="554"/>
        </w:trPr>
        <w:tc>
          <w:tcPr>
            <w:tcW w:w="1078" w:type="dxa"/>
            <w:vMerge/>
            <w:tcBorders>
              <w:left w:val="single" w:sz="4" w:space="0" w:color="auto"/>
              <w:bottom w:val="single" w:sz="4" w:space="0" w:color="000000"/>
              <w:right w:val="single" w:sz="4" w:space="0" w:color="auto"/>
            </w:tcBorders>
            <w:vAlign w:val="center"/>
          </w:tcPr>
          <w:p w:rsidR="00FB7D07" w:rsidRPr="005B5E6B" w:rsidRDefault="00FB7D07" w:rsidP="005F6B2A">
            <w:pPr>
              <w:widowControl/>
              <w:jc w:val="left"/>
              <w:rPr>
                <w:rFonts w:ascii="HG丸ｺﾞｼｯｸM-PRO" w:eastAsia="HG丸ｺﾞｼｯｸM-PRO" w:hAnsi="HG丸ｺﾞｼｯｸM-PRO" w:cs="ＭＳ Ｐゴシック"/>
                <w:kern w:val="0"/>
                <w:szCs w:val="21"/>
              </w:rPr>
            </w:pPr>
          </w:p>
        </w:tc>
        <w:tc>
          <w:tcPr>
            <w:tcW w:w="408" w:type="dxa"/>
            <w:vMerge/>
            <w:tcBorders>
              <w:left w:val="single" w:sz="4" w:space="0" w:color="auto"/>
              <w:bottom w:val="single" w:sz="4" w:space="0" w:color="auto"/>
              <w:right w:val="single" w:sz="4" w:space="0" w:color="auto"/>
            </w:tcBorders>
            <w:vAlign w:val="center"/>
          </w:tcPr>
          <w:p w:rsidR="00FB7D07" w:rsidRPr="005B5E6B" w:rsidRDefault="00FB7D07" w:rsidP="005F6B2A">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FB7D07" w:rsidRPr="005B5E6B" w:rsidRDefault="00FB7D07" w:rsidP="005F6B2A">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FB7D07" w:rsidRPr="005B5E6B" w:rsidRDefault="00FB7D07"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w:t>
            </w:r>
            <w:r w:rsidR="002E5F4A" w:rsidRPr="005B5E6B">
              <w:rPr>
                <w:rFonts w:ascii="HG丸ｺﾞｼｯｸM-PRO" w:eastAsia="HG丸ｺﾞｼｯｸM-PRO" w:hAnsi="HG丸ｺﾞｼｯｸM-PRO" w:cs="ＭＳ Ｐゴシック" w:hint="eastAsia"/>
                <w:kern w:val="0"/>
                <w:szCs w:val="21"/>
              </w:rPr>
              <w:t>不要です（徳島県長寿いきがい課確認）。</w:t>
            </w:r>
          </w:p>
        </w:tc>
      </w:tr>
      <w:tr w:rsidR="002E5F4A" w:rsidRPr="00DB5619" w:rsidTr="000B1BB1">
        <w:trPr>
          <w:trHeight w:val="558"/>
        </w:trPr>
        <w:tc>
          <w:tcPr>
            <w:tcW w:w="1078" w:type="dxa"/>
            <w:vMerge w:val="restart"/>
            <w:tcBorders>
              <w:top w:val="nil"/>
              <w:left w:val="single" w:sz="4" w:space="0" w:color="auto"/>
              <w:right w:val="single" w:sz="4" w:space="0" w:color="auto"/>
            </w:tcBorders>
            <w:vAlign w:val="center"/>
          </w:tcPr>
          <w:p w:rsidR="002E5F4A" w:rsidRPr="005B5E6B" w:rsidRDefault="002E5F4A" w:rsidP="005F6B2A">
            <w:pPr>
              <w:widowControl/>
              <w:jc w:val="left"/>
              <w:rPr>
                <w:rFonts w:ascii="HG丸ｺﾞｼｯｸM-PRO" w:eastAsia="HG丸ｺﾞｼｯｸM-PRO" w:hAnsi="HG丸ｺﾞｼｯｸM-PRO" w:cs="ＭＳ Ｐゴシック"/>
                <w:kern w:val="0"/>
                <w:szCs w:val="21"/>
              </w:rPr>
            </w:pPr>
            <w:r w:rsidRPr="000B1BB1">
              <w:rPr>
                <w:rFonts w:ascii="HG丸ｺﾞｼｯｸM-PRO" w:eastAsia="HG丸ｺﾞｼｯｸM-PRO" w:hAnsi="HG丸ｺﾞｼｯｸM-PRO" w:cs="ＭＳ Ｐゴシック" w:hint="eastAsia"/>
                <w:kern w:val="0"/>
                <w:szCs w:val="21"/>
                <w:fitText w:val="880" w:id="1272184832"/>
              </w:rPr>
              <w:t>Ｈ28.1</w:t>
            </w:r>
            <w:r w:rsidRPr="000B1BB1">
              <w:rPr>
                <w:rFonts w:ascii="HG丸ｺﾞｼｯｸM-PRO" w:eastAsia="HG丸ｺﾞｼｯｸM-PRO" w:hAnsi="HG丸ｺﾞｼｯｸM-PRO" w:cs="ＭＳ Ｐゴシック" w:hint="eastAsia"/>
                <w:spacing w:val="15"/>
                <w:kern w:val="0"/>
                <w:szCs w:val="21"/>
                <w:fitText w:val="880" w:id="1272184832"/>
              </w:rPr>
              <w:t>1</w:t>
            </w:r>
          </w:p>
        </w:tc>
        <w:tc>
          <w:tcPr>
            <w:tcW w:w="408" w:type="dxa"/>
            <w:vMerge w:val="restart"/>
            <w:tcBorders>
              <w:top w:val="nil"/>
              <w:left w:val="single" w:sz="4" w:space="0" w:color="auto"/>
              <w:right w:val="single" w:sz="4" w:space="0" w:color="auto"/>
            </w:tcBorders>
            <w:vAlign w:val="center"/>
          </w:tcPr>
          <w:p w:rsidR="002E5F4A" w:rsidRPr="005B5E6B" w:rsidRDefault="002E5F4A"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通所型サービスＡ</w:t>
            </w:r>
          </w:p>
        </w:tc>
        <w:tc>
          <w:tcPr>
            <w:tcW w:w="860" w:type="dxa"/>
            <w:tcBorders>
              <w:top w:val="dotted" w:sz="4" w:space="0" w:color="auto"/>
              <w:left w:val="nil"/>
              <w:bottom w:val="single" w:sz="4" w:space="0" w:color="auto"/>
              <w:right w:val="single" w:sz="4" w:space="0" w:color="auto"/>
            </w:tcBorders>
            <w:shd w:val="clear" w:color="auto" w:fill="auto"/>
            <w:noWrap/>
            <w:vAlign w:val="center"/>
          </w:tcPr>
          <w:p w:rsidR="002E5F4A" w:rsidRPr="005B5E6B" w:rsidRDefault="002E5F4A" w:rsidP="005F6B2A">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Ｑ</w:t>
            </w:r>
          </w:p>
        </w:tc>
        <w:tc>
          <w:tcPr>
            <w:tcW w:w="7868" w:type="dxa"/>
            <w:tcBorders>
              <w:top w:val="dotted" w:sz="4" w:space="0" w:color="auto"/>
              <w:left w:val="nil"/>
              <w:bottom w:val="single" w:sz="4" w:space="0" w:color="auto"/>
              <w:right w:val="single" w:sz="4" w:space="0" w:color="000000"/>
            </w:tcBorders>
            <w:shd w:val="clear" w:color="auto" w:fill="auto"/>
            <w:vAlign w:val="center"/>
          </w:tcPr>
          <w:p w:rsidR="002E5F4A" w:rsidRPr="005B5E6B" w:rsidRDefault="002E5F4A"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通所型サービスＡの開始に伴い、県への届出が必要となるのはどのような場合か。</w:t>
            </w:r>
          </w:p>
        </w:tc>
      </w:tr>
      <w:tr w:rsidR="002E5F4A" w:rsidRPr="00DB5619" w:rsidTr="000B1BB1">
        <w:trPr>
          <w:trHeight w:val="1393"/>
        </w:trPr>
        <w:tc>
          <w:tcPr>
            <w:tcW w:w="1078" w:type="dxa"/>
            <w:vMerge/>
            <w:tcBorders>
              <w:left w:val="single" w:sz="4" w:space="0" w:color="auto"/>
              <w:bottom w:val="single" w:sz="4" w:space="0" w:color="000000"/>
              <w:right w:val="single" w:sz="4" w:space="0" w:color="auto"/>
            </w:tcBorders>
            <w:vAlign w:val="center"/>
          </w:tcPr>
          <w:p w:rsidR="002E5F4A" w:rsidRPr="005B5E6B" w:rsidRDefault="002E5F4A" w:rsidP="005F6B2A">
            <w:pPr>
              <w:widowControl/>
              <w:jc w:val="left"/>
              <w:rPr>
                <w:rFonts w:ascii="HG丸ｺﾞｼｯｸM-PRO" w:eastAsia="HG丸ｺﾞｼｯｸM-PRO" w:hAnsi="HG丸ｺﾞｼｯｸM-PRO" w:cs="ＭＳ Ｐゴシック"/>
                <w:kern w:val="0"/>
                <w:szCs w:val="21"/>
              </w:rPr>
            </w:pPr>
          </w:p>
        </w:tc>
        <w:tc>
          <w:tcPr>
            <w:tcW w:w="408" w:type="dxa"/>
            <w:vMerge/>
            <w:tcBorders>
              <w:left w:val="single" w:sz="4" w:space="0" w:color="auto"/>
              <w:bottom w:val="single" w:sz="4" w:space="0" w:color="auto"/>
              <w:right w:val="single" w:sz="4" w:space="0" w:color="auto"/>
            </w:tcBorders>
            <w:vAlign w:val="center"/>
          </w:tcPr>
          <w:p w:rsidR="002E5F4A" w:rsidRPr="005B5E6B" w:rsidRDefault="002E5F4A" w:rsidP="005F6B2A">
            <w:pPr>
              <w:widowControl/>
              <w:jc w:val="left"/>
              <w:rPr>
                <w:rFonts w:ascii="HG丸ｺﾞｼｯｸM-PRO" w:eastAsia="HG丸ｺﾞｼｯｸM-PRO" w:hAnsi="HG丸ｺﾞｼｯｸM-PRO" w:cs="ＭＳ Ｐゴシック"/>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2E5F4A" w:rsidRPr="005B5E6B" w:rsidRDefault="002E5F4A" w:rsidP="005F6B2A">
            <w:pPr>
              <w:widowControl/>
              <w:jc w:val="center"/>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2E5F4A" w:rsidRPr="005B5E6B" w:rsidRDefault="002E5F4A"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 xml:space="preserve">　居宅サービス部分の営業日時や部屋の構造が変わる場合には、それに該当する部分（運営規程や平面図）の変更届が必要です。</w:t>
            </w:r>
          </w:p>
          <w:p w:rsidR="002E5F4A" w:rsidRPr="005B5E6B" w:rsidRDefault="002E5F4A" w:rsidP="005F6B2A">
            <w:pPr>
              <w:widowControl/>
              <w:ind w:firstLineChars="100" w:firstLine="210"/>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その他の場合には、基本的に事業所から県への届出は必要ありません（徳島県長寿いきがい課確認）。</w:t>
            </w:r>
          </w:p>
        </w:tc>
      </w:tr>
      <w:tr w:rsidR="005B5E6B" w:rsidRPr="00DB5619" w:rsidTr="000B1BB1">
        <w:trPr>
          <w:trHeight w:val="713"/>
        </w:trPr>
        <w:tc>
          <w:tcPr>
            <w:tcW w:w="1078" w:type="dxa"/>
            <w:vMerge w:val="restart"/>
            <w:tcBorders>
              <w:left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r w:rsidRPr="000B1BB1">
              <w:rPr>
                <w:rFonts w:ascii="HG丸ｺﾞｼｯｸM-PRO" w:eastAsia="HG丸ｺﾞｼｯｸM-PRO" w:hAnsi="HG丸ｺﾞｼｯｸM-PRO" w:cs="ＭＳ Ｐゴシック" w:hint="eastAsia"/>
                <w:color w:val="1F497D" w:themeColor="text2"/>
                <w:kern w:val="0"/>
                <w:szCs w:val="21"/>
                <w:fitText w:val="880" w:id="1272184832"/>
              </w:rPr>
              <w:t>Ｈ28.1</w:t>
            </w:r>
            <w:r w:rsidRPr="000B1BB1">
              <w:rPr>
                <w:rFonts w:ascii="HG丸ｺﾞｼｯｸM-PRO" w:eastAsia="HG丸ｺﾞｼｯｸM-PRO" w:hAnsi="HG丸ｺﾞｼｯｸM-PRO" w:cs="ＭＳ Ｐゴシック" w:hint="eastAsia"/>
                <w:color w:val="1F497D" w:themeColor="text2"/>
                <w:spacing w:val="15"/>
                <w:kern w:val="0"/>
                <w:szCs w:val="21"/>
                <w:fitText w:val="880" w:id="1272184832"/>
              </w:rPr>
              <w:t>1</w:t>
            </w:r>
          </w:p>
        </w:tc>
        <w:tc>
          <w:tcPr>
            <w:tcW w:w="408" w:type="dxa"/>
            <w:vMerge w:val="restart"/>
            <w:tcBorders>
              <w:left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通所型</w:t>
            </w:r>
            <w:r w:rsidRPr="005B5E6B">
              <w:rPr>
                <w:rFonts w:ascii="HG丸ｺﾞｼｯｸM-PRO" w:eastAsia="HG丸ｺﾞｼｯｸM-PRO" w:hAnsi="HG丸ｺﾞｼｯｸM-PRO" w:cs="ＭＳ Ｐゴシック" w:hint="eastAsia"/>
                <w:color w:val="1F497D" w:themeColor="text2"/>
                <w:kern w:val="0"/>
                <w:szCs w:val="21"/>
              </w:rPr>
              <w:lastRenderedPageBreak/>
              <w:t>サービスＡ</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5B5E6B" w:rsidRPr="005B5E6B" w:rsidRDefault="005B5E6B"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lastRenderedPageBreak/>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B5E6B" w:rsidRPr="005B5E6B" w:rsidRDefault="005B5E6B" w:rsidP="005F6B2A">
            <w:pPr>
              <w:ind w:firstLineChars="100" w:firstLine="210"/>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現行の通所介護相当サービスについては専門職によるサービスが必要とされているが、具体的にはどのようなサービスを指すのか。また、この場合の専門職とはどの資格のことか。</w:t>
            </w:r>
          </w:p>
        </w:tc>
      </w:tr>
      <w:tr w:rsidR="005B5E6B" w:rsidRPr="00DB5619" w:rsidTr="000B1BB1">
        <w:trPr>
          <w:trHeight w:val="7354"/>
        </w:trPr>
        <w:tc>
          <w:tcPr>
            <w:tcW w:w="1078" w:type="dxa"/>
            <w:vMerge/>
            <w:tcBorders>
              <w:left w:val="single" w:sz="4" w:space="0" w:color="auto"/>
              <w:bottom w:val="single" w:sz="4" w:space="0" w:color="000000"/>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p>
        </w:tc>
        <w:tc>
          <w:tcPr>
            <w:tcW w:w="408" w:type="dxa"/>
            <w:vMerge/>
            <w:tcBorders>
              <w:left w:val="single" w:sz="4" w:space="0" w:color="auto"/>
              <w:bottom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5B5E6B" w:rsidRPr="005B5E6B" w:rsidRDefault="005B5E6B"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B5E6B" w:rsidRPr="005B5E6B" w:rsidRDefault="005B5E6B" w:rsidP="005F6B2A">
            <w:pPr>
              <w:ind w:firstLineChars="100" w:firstLine="210"/>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阿南市介護予防通所介護相当サービスについては、要支援１，２または事業対象者の方のうち、介護予防ケアマネジメントにより「運動機能の向上のためのプログラムを集中的に行うことで、状態が改善する見込みが高い」と判断された方や、「退院直後で状態が変化しやすく、専門的なサービスが特に必要である」と判断された方等に提供されるサービスであり、その判断の目安として、阿南市が定めるアセスメントシートにおける５項目のうち、１つでも該当する場合等が当該サービスの対象となります。</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サービス内容については、緩和した基準によるサービスである「阿南市はつらつデイサービス」においては原則として専門職によるサービス提供は行われないと想定していることから、現行相当は「専門職によるサービス提供を伴う」サービスであるとご理解ください。</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なお、この場合の専門職とは、介護福祉士等、看護職員及び機能訓練指導員（理学療法士、作業療法士、言語聴覚士、看護職員、柔道整復師、あん摩マッサージ指圧師）を指します。</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（参考）アセスメントシートにおける５項目</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・（椅子からの）立ち上がりができない</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・何かにつかまらずに歩く（５メートル）ことができない</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・片足立ち（１秒）ができない</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・一人で洗身・洗髪ができない</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・一人で浴槽をまたぐことが何とかできる、またはできない</w:t>
            </w:r>
          </w:p>
        </w:tc>
      </w:tr>
      <w:tr w:rsidR="005B5E6B" w:rsidRPr="00DB5619" w:rsidTr="000B1BB1">
        <w:trPr>
          <w:trHeight w:val="1982"/>
        </w:trPr>
        <w:tc>
          <w:tcPr>
            <w:tcW w:w="1078" w:type="dxa"/>
            <w:vMerge w:val="restart"/>
            <w:tcBorders>
              <w:left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r w:rsidRPr="000B1BB1">
              <w:rPr>
                <w:rFonts w:ascii="HG丸ｺﾞｼｯｸM-PRO" w:eastAsia="HG丸ｺﾞｼｯｸM-PRO" w:hAnsi="HG丸ｺﾞｼｯｸM-PRO" w:cs="ＭＳ Ｐゴシック" w:hint="eastAsia"/>
                <w:color w:val="1F497D" w:themeColor="text2"/>
                <w:kern w:val="0"/>
                <w:szCs w:val="21"/>
                <w:fitText w:val="880" w:id="1272184832"/>
              </w:rPr>
              <w:lastRenderedPageBreak/>
              <w:t>Ｈ28.1</w:t>
            </w:r>
            <w:r w:rsidRPr="000B1BB1">
              <w:rPr>
                <w:rFonts w:ascii="HG丸ｺﾞｼｯｸM-PRO" w:eastAsia="HG丸ｺﾞｼｯｸM-PRO" w:hAnsi="HG丸ｺﾞｼｯｸM-PRO" w:cs="ＭＳ Ｐゴシック" w:hint="eastAsia"/>
                <w:color w:val="1F497D" w:themeColor="text2"/>
                <w:spacing w:val="15"/>
                <w:kern w:val="0"/>
                <w:szCs w:val="21"/>
                <w:fitText w:val="880" w:id="1272184832"/>
              </w:rPr>
              <w:t>1</w:t>
            </w:r>
          </w:p>
        </w:tc>
        <w:tc>
          <w:tcPr>
            <w:tcW w:w="408" w:type="dxa"/>
            <w:vMerge w:val="restart"/>
            <w:tcBorders>
              <w:left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通所型サービスＡ</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5B5E6B" w:rsidRPr="005B5E6B" w:rsidRDefault="005B5E6B"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B5E6B" w:rsidRPr="005B5E6B" w:rsidRDefault="005B5E6B" w:rsidP="005F6B2A">
            <w:pPr>
              <w:ind w:firstLineChars="100" w:firstLine="210"/>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第２回事業者説明会において、「今後要支援１，２または事業対象者のほとんどが緩和した基準によるサービスに移行する」との説明があったが、現在介護予防通所介護サービスを利用している方のうち、介護予防通所介護事業者の従事者によるサービスを必要としない方はいないと思われるがどうか。</w:t>
            </w:r>
          </w:p>
        </w:tc>
      </w:tr>
      <w:tr w:rsidR="005B5E6B" w:rsidRPr="00DB5619" w:rsidTr="000B1BB1">
        <w:trPr>
          <w:trHeight w:val="2960"/>
        </w:trPr>
        <w:tc>
          <w:tcPr>
            <w:tcW w:w="1078" w:type="dxa"/>
            <w:vMerge/>
            <w:tcBorders>
              <w:left w:val="single" w:sz="4" w:space="0" w:color="auto"/>
              <w:bottom w:val="single" w:sz="4" w:space="0" w:color="000000"/>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p>
        </w:tc>
        <w:tc>
          <w:tcPr>
            <w:tcW w:w="408" w:type="dxa"/>
            <w:vMerge/>
            <w:tcBorders>
              <w:left w:val="single" w:sz="4" w:space="0" w:color="auto"/>
              <w:bottom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5B5E6B" w:rsidRPr="005B5E6B" w:rsidRDefault="005B5E6B"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現行の介護予防通所介護サービスにおいても、利用者の状態に合わせた特色あるサービスを提供されている事業者もいらっしゃるかと思われますので、利用者の全員が前述のアセスメントシートにおける５項目に該当する場合もあるかもしれません。</w:t>
            </w:r>
          </w:p>
          <w:p w:rsidR="005B5E6B" w:rsidRPr="005B5E6B" w:rsidRDefault="005B5E6B" w:rsidP="005F6B2A">
            <w:pPr>
              <w:rPr>
                <w:rFonts w:ascii="HG丸ｺﾞｼｯｸM-PRO" w:eastAsia="HG丸ｺﾞｼｯｸM-PRO" w:hAnsi="HG丸ｺﾞｼｯｸM-PRO"/>
                <w:color w:val="1F497D" w:themeColor="text2"/>
              </w:rPr>
            </w:pPr>
            <w:r w:rsidRPr="005B5E6B">
              <w:rPr>
                <w:rFonts w:ascii="HG丸ｺﾞｼｯｸM-PRO" w:eastAsia="HG丸ｺﾞｼｯｸM-PRO" w:hAnsi="HG丸ｺﾞｼｯｸM-PRO" w:hint="eastAsia"/>
                <w:color w:val="1F497D" w:themeColor="text2"/>
              </w:rPr>
              <w:t xml:space="preserve">　新しい総合事業への移行後は、利用者に対し介護予防ケアマネジメントが適切に行われ、利用者の状態にあったサービス提供が行われるものと考えていますので、ケアマネジメントにより専門職によるサービスが必要とされた場合については、現行相当サービスの利用が可能としています。</w:t>
            </w:r>
          </w:p>
        </w:tc>
      </w:tr>
      <w:tr w:rsidR="005B5E6B" w:rsidRPr="00DB5619" w:rsidTr="000B1BB1">
        <w:trPr>
          <w:trHeight w:val="1590"/>
        </w:trPr>
        <w:tc>
          <w:tcPr>
            <w:tcW w:w="1078" w:type="dxa"/>
            <w:vMerge w:val="restart"/>
            <w:tcBorders>
              <w:left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r w:rsidRPr="000B1BB1">
              <w:rPr>
                <w:rFonts w:ascii="HG丸ｺﾞｼｯｸM-PRO" w:eastAsia="HG丸ｺﾞｼｯｸM-PRO" w:hAnsi="HG丸ｺﾞｼｯｸM-PRO" w:cs="ＭＳ Ｐゴシック" w:hint="eastAsia"/>
                <w:color w:val="1F497D" w:themeColor="text2"/>
                <w:w w:val="94"/>
                <w:kern w:val="0"/>
                <w:szCs w:val="21"/>
                <w:fitText w:val="880" w:id="1272184832"/>
              </w:rPr>
              <w:t>Ｈ28.1</w:t>
            </w:r>
            <w:r w:rsidRPr="000B1BB1">
              <w:rPr>
                <w:rFonts w:ascii="HG丸ｺﾞｼｯｸM-PRO" w:eastAsia="HG丸ｺﾞｼｯｸM-PRO" w:hAnsi="HG丸ｺﾞｼｯｸM-PRO" w:cs="ＭＳ Ｐゴシック" w:hint="eastAsia"/>
                <w:color w:val="1F497D" w:themeColor="text2"/>
                <w:spacing w:val="30"/>
                <w:w w:val="94"/>
                <w:kern w:val="0"/>
                <w:szCs w:val="21"/>
                <w:fitText w:val="880" w:id="1272184832"/>
              </w:rPr>
              <w:t>２</w:t>
            </w:r>
          </w:p>
        </w:tc>
        <w:tc>
          <w:tcPr>
            <w:tcW w:w="408" w:type="dxa"/>
            <w:vMerge w:val="restart"/>
            <w:tcBorders>
              <w:left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通所型サ</w:t>
            </w:r>
            <w:r w:rsidRPr="005B5E6B">
              <w:rPr>
                <w:rFonts w:ascii="HG丸ｺﾞｼｯｸM-PRO" w:eastAsia="HG丸ｺﾞｼｯｸM-PRO" w:hAnsi="HG丸ｺﾞｼｯｸM-PRO" w:cs="ＭＳ Ｐゴシック" w:hint="eastAsia"/>
                <w:color w:val="1F497D" w:themeColor="text2"/>
                <w:kern w:val="0"/>
                <w:szCs w:val="21"/>
              </w:rPr>
              <w:lastRenderedPageBreak/>
              <w:t>ービスＡ</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5B5E6B" w:rsidRPr="005B5E6B" w:rsidRDefault="005B5E6B"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lastRenderedPageBreak/>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B5E6B" w:rsidRPr="00837D96" w:rsidRDefault="00837D96" w:rsidP="005F6B2A">
            <w:pPr>
              <w:ind w:firstLineChars="100" w:firstLine="210"/>
              <w:rPr>
                <w:rFonts w:ascii="HG丸ｺﾞｼｯｸM-PRO" w:eastAsia="HG丸ｺﾞｼｯｸM-PRO" w:hAnsi="HG丸ｺﾞｼｯｸM-PRO"/>
                <w:color w:val="1F497D" w:themeColor="text2"/>
              </w:rPr>
            </w:pPr>
            <w:r w:rsidRPr="00837D96">
              <w:rPr>
                <w:rFonts w:ascii="HG丸ｺﾞｼｯｸM-PRO" w:eastAsia="HG丸ｺﾞｼｯｸM-PRO" w:hAnsi="HG丸ｺﾞｼｯｸM-PRO" w:hint="eastAsia"/>
                <w:color w:val="1F497D" w:themeColor="text2"/>
              </w:rPr>
              <w:t>『第２回阿南市介護予防・日常生活支援総合事業事業者説明会』資料の１２ページ下段、「現行相当サービスの判断基準」内の注意事項における専門職とはどのような職種を指すのか。職種を明示した方が誤解を招かないと思われるがどうか。</w:t>
            </w:r>
          </w:p>
        </w:tc>
      </w:tr>
      <w:tr w:rsidR="005B5E6B" w:rsidRPr="00DB5619" w:rsidTr="000B1BB1">
        <w:trPr>
          <w:trHeight w:val="1650"/>
        </w:trPr>
        <w:tc>
          <w:tcPr>
            <w:tcW w:w="1078" w:type="dxa"/>
            <w:vMerge/>
            <w:tcBorders>
              <w:left w:val="single" w:sz="4" w:space="0" w:color="auto"/>
              <w:bottom w:val="single" w:sz="4" w:space="0" w:color="000000"/>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p>
        </w:tc>
        <w:tc>
          <w:tcPr>
            <w:tcW w:w="408" w:type="dxa"/>
            <w:vMerge/>
            <w:tcBorders>
              <w:left w:val="single" w:sz="4" w:space="0" w:color="auto"/>
              <w:bottom w:val="single" w:sz="4" w:space="0" w:color="auto"/>
              <w:right w:val="single" w:sz="4" w:space="0" w:color="auto"/>
            </w:tcBorders>
            <w:vAlign w:val="center"/>
          </w:tcPr>
          <w:p w:rsidR="005B5E6B" w:rsidRPr="005B5E6B" w:rsidRDefault="005B5E6B" w:rsidP="005F6B2A">
            <w:pPr>
              <w:widowControl/>
              <w:jc w:val="left"/>
              <w:rPr>
                <w:rFonts w:ascii="HG丸ｺﾞｼｯｸM-PRO" w:eastAsia="HG丸ｺﾞｼｯｸM-PRO" w:hAnsi="HG丸ｺﾞｼｯｸM-PRO" w:cs="ＭＳ Ｐゴシック"/>
                <w:color w:val="1F497D" w:themeColor="text2"/>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5B5E6B" w:rsidRPr="005B5E6B" w:rsidRDefault="005B5E6B"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837D96" w:rsidRPr="00837D96" w:rsidRDefault="00837D96" w:rsidP="005F6B2A">
            <w:pPr>
              <w:ind w:firstLineChars="100" w:firstLine="210"/>
              <w:rPr>
                <w:rFonts w:ascii="HG丸ｺﾞｼｯｸM-PRO" w:eastAsia="HG丸ｺﾞｼｯｸM-PRO" w:hAnsi="HG丸ｺﾞｼｯｸM-PRO"/>
                <w:color w:val="1F497D" w:themeColor="text2"/>
              </w:rPr>
            </w:pPr>
            <w:r w:rsidRPr="00837D96">
              <w:rPr>
                <w:rFonts w:ascii="HG丸ｺﾞｼｯｸM-PRO" w:eastAsia="HG丸ｺﾞｼｯｸM-PRO" w:hAnsi="HG丸ｺﾞｼｯｸM-PRO" w:hint="eastAsia"/>
                <w:color w:val="1F497D" w:themeColor="text2"/>
              </w:rPr>
              <w:t>この場合における専門職とは介護福祉士等、看護職員及び機能訓練指導員（理学療法士、作業療法士、言語聴覚士、看護職員、柔道整復師、あん摩マッサージ指圧師）を指します。</w:t>
            </w:r>
          </w:p>
          <w:p w:rsidR="005B5E6B" w:rsidRPr="00837D96" w:rsidRDefault="00837D96" w:rsidP="005F6B2A">
            <w:pPr>
              <w:rPr>
                <w:rFonts w:ascii="HG丸ｺﾞｼｯｸM-PRO" w:eastAsia="HG丸ｺﾞｼｯｸM-PRO" w:hAnsi="HG丸ｺﾞｼｯｸM-PRO"/>
                <w:color w:val="1F497D" w:themeColor="text2"/>
              </w:rPr>
            </w:pPr>
            <w:r w:rsidRPr="00837D96">
              <w:rPr>
                <w:rFonts w:ascii="HG丸ｺﾞｼｯｸM-PRO" w:eastAsia="HG丸ｺﾞｼｯｸM-PRO" w:hAnsi="HG丸ｺﾞｼｯｸM-PRO" w:hint="eastAsia"/>
                <w:color w:val="1F497D" w:themeColor="text2"/>
              </w:rPr>
              <w:t xml:space="preserve">　御指摘いただきましたとおり、資料の当該箇所を修正しました。</w:t>
            </w:r>
          </w:p>
        </w:tc>
      </w:tr>
      <w:tr w:rsidR="006207CF" w:rsidRPr="00DB5619" w:rsidTr="000B1BB1">
        <w:trPr>
          <w:trHeight w:val="1277"/>
        </w:trPr>
        <w:tc>
          <w:tcPr>
            <w:tcW w:w="1078" w:type="dxa"/>
            <w:vMerge w:val="restart"/>
            <w:tcBorders>
              <w:left w:val="single" w:sz="4" w:space="0" w:color="auto"/>
              <w:right w:val="single" w:sz="4" w:space="0" w:color="auto"/>
            </w:tcBorders>
            <w:vAlign w:val="center"/>
          </w:tcPr>
          <w:p w:rsidR="006207CF" w:rsidRPr="005B5E6B" w:rsidRDefault="006207CF" w:rsidP="005F6B2A">
            <w:pPr>
              <w:widowControl/>
              <w:jc w:val="left"/>
              <w:rPr>
                <w:rFonts w:ascii="HG丸ｺﾞｼｯｸM-PRO" w:eastAsia="HG丸ｺﾞｼｯｸM-PRO" w:hAnsi="HG丸ｺﾞｼｯｸM-PRO" w:cs="ＭＳ Ｐゴシック"/>
                <w:color w:val="1F497D" w:themeColor="text2"/>
                <w:kern w:val="0"/>
                <w:szCs w:val="21"/>
              </w:rPr>
            </w:pPr>
            <w:r w:rsidRPr="000B1BB1">
              <w:rPr>
                <w:rFonts w:ascii="HG丸ｺﾞｼｯｸM-PRO" w:eastAsia="HG丸ｺﾞｼｯｸM-PRO" w:hAnsi="HG丸ｺﾞｼｯｸM-PRO" w:cs="ＭＳ Ｐゴシック" w:hint="eastAsia"/>
                <w:color w:val="1F497D" w:themeColor="text2"/>
                <w:w w:val="94"/>
                <w:kern w:val="0"/>
                <w:szCs w:val="21"/>
                <w:fitText w:val="880" w:id="1272184832"/>
              </w:rPr>
              <w:lastRenderedPageBreak/>
              <w:t>Ｈ28.1</w:t>
            </w:r>
            <w:r w:rsidRPr="000B1BB1">
              <w:rPr>
                <w:rFonts w:ascii="HG丸ｺﾞｼｯｸM-PRO" w:eastAsia="HG丸ｺﾞｼｯｸM-PRO" w:hAnsi="HG丸ｺﾞｼｯｸM-PRO" w:cs="ＭＳ Ｐゴシック" w:hint="eastAsia"/>
                <w:color w:val="1F497D" w:themeColor="text2"/>
                <w:spacing w:val="30"/>
                <w:w w:val="94"/>
                <w:kern w:val="0"/>
                <w:szCs w:val="21"/>
                <w:fitText w:val="880" w:id="1272184832"/>
              </w:rPr>
              <w:t>２</w:t>
            </w:r>
          </w:p>
        </w:tc>
        <w:tc>
          <w:tcPr>
            <w:tcW w:w="408" w:type="dxa"/>
            <w:vMerge w:val="restart"/>
            <w:tcBorders>
              <w:left w:val="single" w:sz="4" w:space="0" w:color="auto"/>
              <w:right w:val="single" w:sz="4" w:space="0" w:color="auto"/>
            </w:tcBorders>
            <w:vAlign w:val="center"/>
          </w:tcPr>
          <w:p w:rsidR="006207CF" w:rsidRPr="005B5E6B" w:rsidRDefault="006207CF" w:rsidP="005F6B2A">
            <w:pPr>
              <w:widowControl/>
              <w:jc w:val="left"/>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通所型サービスＡ</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207CF" w:rsidRPr="005B5E6B" w:rsidRDefault="006207CF"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6207CF" w:rsidRPr="006207CF" w:rsidRDefault="006207CF" w:rsidP="005F6B2A">
            <w:pPr>
              <w:ind w:firstLineChars="100" w:firstLine="210"/>
              <w:rPr>
                <w:rFonts w:ascii="HG丸ｺﾞｼｯｸM-PRO" w:eastAsia="HG丸ｺﾞｼｯｸM-PRO" w:hAnsi="HG丸ｺﾞｼｯｸM-PRO"/>
                <w:color w:val="1F497D" w:themeColor="text2"/>
              </w:rPr>
            </w:pPr>
            <w:r w:rsidRPr="006207CF">
              <w:rPr>
                <w:rFonts w:ascii="HG丸ｺﾞｼｯｸM-PRO" w:eastAsia="HG丸ｺﾞｼｯｸM-PRO" w:hAnsi="HG丸ｺﾞｼｯｸM-PRO" w:hint="eastAsia"/>
                <w:color w:val="1F497D" w:themeColor="text2"/>
              </w:rPr>
              <w:t>阿南市はつらつデイサービス従事者について、阿南市が実施する一定の研修修了者であることを要しない「訪問介護員等」にはヘルパー２級の資格保有者は含まれるのか。</w:t>
            </w:r>
          </w:p>
        </w:tc>
      </w:tr>
      <w:tr w:rsidR="006207CF" w:rsidRPr="00DB5619" w:rsidTr="000B1BB1">
        <w:trPr>
          <w:trHeight w:val="1678"/>
        </w:trPr>
        <w:tc>
          <w:tcPr>
            <w:tcW w:w="1078" w:type="dxa"/>
            <w:vMerge/>
            <w:tcBorders>
              <w:left w:val="single" w:sz="4" w:space="0" w:color="auto"/>
              <w:bottom w:val="single" w:sz="4" w:space="0" w:color="000000"/>
              <w:right w:val="single" w:sz="4" w:space="0" w:color="auto"/>
            </w:tcBorders>
            <w:vAlign w:val="center"/>
          </w:tcPr>
          <w:p w:rsidR="006207CF" w:rsidRPr="005B5E6B" w:rsidRDefault="006207CF" w:rsidP="005F6B2A">
            <w:pPr>
              <w:widowControl/>
              <w:jc w:val="left"/>
              <w:rPr>
                <w:rFonts w:ascii="HG丸ｺﾞｼｯｸM-PRO" w:eastAsia="HG丸ｺﾞｼｯｸM-PRO" w:hAnsi="HG丸ｺﾞｼｯｸM-PRO" w:cs="ＭＳ Ｐゴシック"/>
                <w:color w:val="1F497D" w:themeColor="text2"/>
                <w:kern w:val="0"/>
                <w:szCs w:val="21"/>
              </w:rPr>
            </w:pPr>
          </w:p>
        </w:tc>
        <w:tc>
          <w:tcPr>
            <w:tcW w:w="408" w:type="dxa"/>
            <w:vMerge/>
            <w:tcBorders>
              <w:left w:val="single" w:sz="4" w:space="0" w:color="auto"/>
              <w:bottom w:val="single" w:sz="4" w:space="0" w:color="auto"/>
              <w:right w:val="single" w:sz="4" w:space="0" w:color="auto"/>
            </w:tcBorders>
            <w:vAlign w:val="center"/>
          </w:tcPr>
          <w:p w:rsidR="006207CF" w:rsidRPr="005B5E6B" w:rsidRDefault="006207CF" w:rsidP="005F6B2A">
            <w:pPr>
              <w:widowControl/>
              <w:jc w:val="left"/>
              <w:rPr>
                <w:rFonts w:ascii="HG丸ｺﾞｼｯｸM-PRO" w:eastAsia="HG丸ｺﾞｼｯｸM-PRO" w:hAnsi="HG丸ｺﾞｼｯｸM-PRO" w:cs="ＭＳ Ｐゴシック"/>
                <w:color w:val="1F497D" w:themeColor="text2"/>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6207CF" w:rsidRPr="005B5E6B" w:rsidRDefault="006207CF" w:rsidP="005F6B2A">
            <w:pPr>
              <w:widowControl/>
              <w:jc w:val="center"/>
              <w:rPr>
                <w:rFonts w:ascii="HG丸ｺﾞｼｯｸM-PRO" w:eastAsia="HG丸ｺﾞｼｯｸM-PRO" w:hAnsi="HG丸ｺﾞｼｯｸM-PRO" w:cs="ＭＳ Ｐゴシック"/>
                <w:color w:val="1F497D" w:themeColor="text2"/>
                <w:kern w:val="0"/>
                <w:szCs w:val="21"/>
              </w:rPr>
            </w:pPr>
            <w:r w:rsidRPr="005B5E6B">
              <w:rPr>
                <w:rFonts w:ascii="HG丸ｺﾞｼｯｸM-PRO" w:eastAsia="HG丸ｺﾞｼｯｸM-PRO" w:hAnsi="HG丸ｺﾞｼｯｸM-PRO" w:cs="ＭＳ Ｐゴシック" w:hint="eastAsia"/>
                <w:color w:val="1F497D" w:themeColor="text2"/>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6207CF" w:rsidRPr="006207CF" w:rsidRDefault="006207CF" w:rsidP="005F6B2A">
            <w:pPr>
              <w:rPr>
                <w:rFonts w:ascii="HG丸ｺﾞｼｯｸM-PRO" w:eastAsia="HG丸ｺﾞｼｯｸM-PRO" w:hAnsi="HG丸ｺﾞｼｯｸM-PRO"/>
                <w:color w:val="1F497D" w:themeColor="text2"/>
              </w:rPr>
            </w:pPr>
            <w:r w:rsidRPr="006207CF">
              <w:rPr>
                <w:rFonts w:ascii="HG丸ｺﾞｼｯｸM-PRO" w:eastAsia="HG丸ｺﾞｼｯｸM-PRO" w:hAnsi="HG丸ｺﾞｼｯｸM-PRO" w:hint="eastAsia"/>
                <w:color w:val="1F497D" w:themeColor="text2"/>
              </w:rPr>
              <w:t>含まれます。</w:t>
            </w:r>
          </w:p>
          <w:p w:rsidR="006207CF" w:rsidRPr="006207CF" w:rsidRDefault="006207CF" w:rsidP="005F6B2A">
            <w:pPr>
              <w:rPr>
                <w:rFonts w:ascii="HG丸ｺﾞｼｯｸM-PRO" w:eastAsia="HG丸ｺﾞｼｯｸM-PRO" w:hAnsi="HG丸ｺﾞｼｯｸM-PRO"/>
                <w:color w:val="1F497D" w:themeColor="text2"/>
              </w:rPr>
            </w:pPr>
            <w:r w:rsidRPr="006207CF">
              <w:rPr>
                <w:rFonts w:ascii="HG丸ｺﾞｼｯｸM-PRO" w:eastAsia="HG丸ｺﾞｼｯｸM-PRO" w:hAnsi="HG丸ｺﾞｼｯｸM-PRO" w:hint="eastAsia"/>
                <w:color w:val="1F497D" w:themeColor="text2"/>
              </w:rPr>
              <w:t xml:space="preserve">　「訪問介護員等」の範囲については、「阿南市訪問型生活応援サービス運営の手引き」５ページにて御確認ください。同手引きは阿南市公式ホームページに掲載しています。</w:t>
            </w:r>
          </w:p>
        </w:tc>
      </w:tr>
      <w:tr w:rsidR="005B5E6B" w:rsidRPr="00DB5619" w:rsidTr="000B1BB1">
        <w:trPr>
          <w:trHeight w:val="979"/>
        </w:trPr>
        <w:tc>
          <w:tcPr>
            <w:tcW w:w="10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nil"/>
              <w:left w:val="single" w:sz="4" w:space="0" w:color="auto"/>
              <w:bottom w:val="single" w:sz="4" w:space="0" w:color="auto"/>
              <w:right w:val="single" w:sz="4" w:space="0" w:color="auto"/>
            </w:tcBorders>
            <w:shd w:val="clear" w:color="auto" w:fill="auto"/>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サービスＢ</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平成３０年４月実施目途の住民主体による支援は、どの程度の見込み（数、地域等）か。</w:t>
            </w:r>
          </w:p>
        </w:tc>
      </w:tr>
      <w:tr w:rsidR="005B5E6B" w:rsidRPr="00DB5619" w:rsidTr="000B1BB1">
        <w:trPr>
          <w:trHeight w:val="1921"/>
        </w:trPr>
        <w:tc>
          <w:tcPr>
            <w:tcW w:w="1078" w:type="dxa"/>
            <w:vMerge/>
            <w:tcBorders>
              <w:top w:val="nil"/>
              <w:left w:val="single" w:sz="4" w:space="0" w:color="auto"/>
              <w:bottom w:val="single" w:sz="4" w:space="0" w:color="000000"/>
              <w:right w:val="single" w:sz="4" w:space="0" w:color="auto"/>
            </w:tcBorders>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top w:val="nil"/>
              <w:left w:val="single" w:sz="4" w:space="0" w:color="auto"/>
              <w:bottom w:val="single" w:sz="4" w:space="0" w:color="auto"/>
              <w:right w:val="single" w:sz="4" w:space="0" w:color="auto"/>
            </w:tcBorders>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住民主体のサービスＢについては、協議体及び生活支援コーディネーターを中心に現在検討しているところです。旧町（市内１４地区）ごとに協議体を設置し、それぞれの地域性等も考慮しながら制度のあり方を検討しており、平成３０年４月の制度開始時には各地区１か所以上での実施を目標にしています。</w:t>
            </w:r>
          </w:p>
        </w:tc>
      </w:tr>
      <w:tr w:rsidR="005B5E6B" w:rsidRPr="00DB5619" w:rsidTr="000B1BB1">
        <w:trPr>
          <w:trHeight w:val="565"/>
        </w:trPr>
        <w:tc>
          <w:tcPr>
            <w:tcW w:w="10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定員</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通所型サービスＡの利用者は、通所介護の定員に含まれるのか。</w:t>
            </w:r>
          </w:p>
        </w:tc>
      </w:tr>
      <w:tr w:rsidR="005B5E6B" w:rsidRPr="00DB5619" w:rsidTr="000B1BB1">
        <w:trPr>
          <w:trHeight w:val="3392"/>
        </w:trPr>
        <w:tc>
          <w:tcPr>
            <w:tcW w:w="1078" w:type="dxa"/>
            <w:vMerge/>
            <w:tcBorders>
              <w:top w:val="nil"/>
              <w:left w:val="single" w:sz="4" w:space="0" w:color="auto"/>
              <w:bottom w:val="single" w:sz="4" w:space="0" w:color="000000"/>
              <w:right w:val="single" w:sz="4" w:space="0" w:color="auto"/>
            </w:tcBorders>
            <w:shd w:val="clear" w:color="auto" w:fill="auto"/>
            <w:noWrap/>
            <w:vAlign w:val="center"/>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p>
        </w:tc>
        <w:tc>
          <w:tcPr>
            <w:tcW w:w="408" w:type="dxa"/>
            <w:vMerge/>
            <w:tcBorders>
              <w:top w:val="nil"/>
              <w:left w:val="single" w:sz="4" w:space="0" w:color="auto"/>
              <w:bottom w:val="single" w:sz="4" w:space="0" w:color="auto"/>
              <w:right w:val="single" w:sz="4" w:space="0" w:color="auto"/>
            </w:tcBorders>
            <w:shd w:val="clear" w:color="auto" w:fill="auto"/>
            <w:vAlign w:val="center"/>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p>
        </w:tc>
        <w:tc>
          <w:tcPr>
            <w:tcW w:w="860" w:type="dxa"/>
            <w:tcBorders>
              <w:top w:val="nil"/>
              <w:left w:val="nil"/>
              <w:bottom w:val="single" w:sz="4" w:space="0" w:color="auto"/>
              <w:right w:val="single" w:sz="4" w:space="0" w:color="auto"/>
            </w:tcBorders>
            <w:shd w:val="clear" w:color="auto" w:fill="auto"/>
            <w:noWrap/>
            <w:vAlign w:val="center"/>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left w:val="nil"/>
              <w:bottom w:val="single" w:sz="4" w:space="0" w:color="auto"/>
              <w:right w:val="single" w:sz="4" w:space="0" w:color="000000"/>
            </w:tcBorders>
            <w:shd w:val="clear" w:color="auto" w:fill="auto"/>
            <w:vAlign w:val="center"/>
          </w:tcPr>
          <w:p w:rsidR="005B5E6B" w:rsidRDefault="005B5E6B" w:rsidP="005F6B2A">
            <w:pPr>
              <w:widowControl/>
              <w:jc w:val="left"/>
              <w:rPr>
                <w:rFonts w:ascii="HG丸ｺﾞｼｯｸM-PRO" w:eastAsia="HG丸ｺﾞｼｯｸM-PRO" w:hAnsi="HG丸ｺﾞｼｯｸM-PRO" w:cs="ＭＳ Ｐゴシック"/>
                <w:kern w:val="0"/>
                <w:szCs w:val="21"/>
              </w:rPr>
            </w:pPr>
            <w:r w:rsidRPr="00DB5619">
              <w:rPr>
                <w:rFonts w:ascii="HG丸ｺﾞｼｯｸM-PRO" w:eastAsia="HG丸ｺﾞｼｯｸM-PRO" w:hAnsi="HG丸ｺﾞｼｯｸM-PRO" w:cs="ＭＳ Ｐゴシック" w:hint="eastAsia"/>
                <w:kern w:val="0"/>
                <w:szCs w:val="21"/>
              </w:rPr>
              <w:t>【厚労省Ｑ＆Ａ（Ｈ２７．８．１９版）の回答より】</w:t>
            </w:r>
          </w:p>
          <w:p w:rsidR="005B5E6B" w:rsidRDefault="005B5E6B" w:rsidP="005F6B2A">
            <w:pPr>
              <w:widowControl/>
              <w:jc w:val="left"/>
              <w:rPr>
                <w:rFonts w:ascii="HG丸ｺﾞｼｯｸM-PRO" w:eastAsia="HG丸ｺﾞｼｯｸM-PRO" w:hAnsi="HG丸ｺﾞｼｯｸM-PRO" w:cs="ＭＳ Ｐゴシック"/>
                <w:kern w:val="0"/>
                <w:szCs w:val="21"/>
              </w:rPr>
            </w:pPr>
            <w:r w:rsidRPr="006F1498">
              <w:rPr>
                <w:rFonts w:ascii="HG丸ｺﾞｼｯｸM-PRO" w:eastAsia="HG丸ｺﾞｼｯｸM-PRO" w:hAnsi="HG丸ｺﾞｼｯｸM-PRO" w:cs="ＭＳ Ｐゴシック" w:hint="eastAsia"/>
                <w:color w:val="FF0000"/>
                <w:kern w:val="0"/>
                <w:szCs w:val="21"/>
              </w:rPr>
              <w:t>○通所介護と、緩和した基準によるサービス（通所型サービスＡ）及び従前の介護予防通所介護に相当するサービスを一体的に行う場合、地域密着型通所介護への移行対象となる利用定員についてどのように考えるのか。</w:t>
            </w:r>
          </w:p>
          <w:p w:rsidR="005B5E6B" w:rsidRPr="005B5E6B" w:rsidRDefault="005B5E6B"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１　通所介護の定員については、通所介護と従前の介護予防通所介護に相当するサービスを一体的に行う事業所の場合、通所介護の対象となる利用者（要介護者）と従前の介護予防通所介護に相当するサービスの対象となる利用者（要支援者等）との合算で、利用定員を定めることとしている。</w:t>
            </w:r>
          </w:p>
          <w:p w:rsidR="005B5E6B" w:rsidRDefault="005B5E6B" w:rsidP="005F6B2A">
            <w:pPr>
              <w:widowControl/>
              <w:jc w:val="left"/>
              <w:rPr>
                <w:rFonts w:ascii="HG丸ｺﾞｼｯｸM-PRO" w:eastAsia="HG丸ｺﾞｼｯｸM-PRO" w:hAnsi="HG丸ｺﾞｼｯｸM-PRO" w:cs="ＭＳ Ｐゴシック"/>
                <w:kern w:val="0"/>
                <w:szCs w:val="21"/>
              </w:rPr>
            </w:pPr>
            <w:r w:rsidRPr="005B5E6B">
              <w:rPr>
                <w:rFonts w:ascii="HG丸ｺﾞｼｯｸM-PRO" w:eastAsia="HG丸ｺﾞｼｯｸM-PRO" w:hAnsi="HG丸ｺﾞｼｯｸM-PRO" w:cs="ＭＳ Ｐゴシック" w:hint="eastAsia"/>
                <w:kern w:val="0"/>
                <w:szCs w:val="21"/>
              </w:rPr>
              <w:t>２　したがって、通所型サービスＡの利用定員に関わらず、通所介護と従前の介護予防通所介護に相当するサービスの合計定員が１８名以下の場合において、地域密着型通所介護への移行対象となる。</w:t>
            </w:r>
            <w:r w:rsidRPr="005B5E6B">
              <w:rPr>
                <w:rFonts w:ascii="HG丸ｺﾞｼｯｸM-PRO" w:eastAsia="HG丸ｺﾞｼｯｸM-PRO" w:hAnsi="HG丸ｺﾞｼｯｸM-PRO" w:cs="ＭＳ Ｐゴシック" w:hint="eastAsia"/>
                <w:kern w:val="0"/>
                <w:szCs w:val="21"/>
              </w:rPr>
              <w:br/>
            </w:r>
            <w:r w:rsidRPr="006F1498">
              <w:rPr>
                <w:rFonts w:ascii="HG丸ｺﾞｼｯｸM-PRO" w:eastAsia="HG丸ｺﾞｼｯｸM-PRO" w:hAnsi="HG丸ｺﾞｼｯｸM-PRO" w:cs="ＭＳ Ｐゴシック" w:hint="eastAsia"/>
                <w:color w:val="FF0000"/>
                <w:kern w:val="0"/>
                <w:szCs w:val="21"/>
              </w:rPr>
              <w:t>○通所介護と、緩和した基準によるサービス（通所型サービスＡ）及び従前の介護予防通所介護に相当するサービスを一体的に行う場合、定員超過利用の扱いはどのようにすべきか。</w:t>
            </w:r>
          </w:p>
          <w:p w:rsidR="005B5E6B" w:rsidRDefault="005B5E6B" w:rsidP="005F6B2A">
            <w:pPr>
              <w:widowControl/>
              <w:ind w:firstLineChars="100" w:firstLine="210"/>
              <w:jc w:val="left"/>
              <w:rPr>
                <w:rFonts w:ascii="HG丸ｺﾞｼｯｸM-PRO" w:eastAsia="HG丸ｺﾞｼｯｸM-PRO" w:hAnsi="HG丸ｺﾞｼｯｸM-PRO" w:cs="ＭＳ Ｐゴシック"/>
                <w:kern w:val="0"/>
                <w:szCs w:val="21"/>
              </w:rPr>
            </w:pPr>
            <w:r w:rsidRPr="00DB5619">
              <w:rPr>
                <w:rFonts w:ascii="HG丸ｺﾞｼｯｸM-PRO" w:eastAsia="HG丸ｺﾞｼｯｸM-PRO" w:hAnsi="HG丸ｺﾞｼｯｸM-PRO" w:cs="ＭＳ Ｐゴシック" w:hint="eastAsia"/>
                <w:kern w:val="0"/>
                <w:szCs w:val="21"/>
              </w:rPr>
              <w:t>通所介護と、緩和した基準によるサービス（通所型サービスＡ）及び従前の介護予防通所介護に相当するサービスを一体的に行う事業の定員については、</w:t>
            </w:r>
          </w:p>
          <w:p w:rsidR="005B5E6B" w:rsidRPr="00087A4C" w:rsidRDefault="005B5E6B" w:rsidP="005F6B2A">
            <w:pPr>
              <w:widowControl/>
              <w:ind w:left="210" w:hangingChars="100" w:hanging="210"/>
              <w:jc w:val="left"/>
              <w:rPr>
                <w:rFonts w:ascii="HG丸ｺﾞｼｯｸM-PRO" w:eastAsia="HG丸ｺﾞｼｯｸM-PRO" w:hAnsi="HG丸ｺﾞｼｯｸM-PRO" w:cs="ＭＳ Ｐゴシック"/>
                <w:kern w:val="0"/>
                <w:sz w:val="20"/>
                <w:szCs w:val="21"/>
              </w:rPr>
            </w:pPr>
            <w:r w:rsidRPr="00DB5619">
              <w:rPr>
                <w:rFonts w:ascii="HG丸ｺﾞｼｯｸM-PRO" w:eastAsia="HG丸ｺﾞｼｯｸM-PRO" w:hAnsi="HG丸ｺﾞｼｯｸM-PRO" w:cs="ＭＳ Ｐゴシック" w:hint="eastAsia"/>
                <w:kern w:val="0"/>
                <w:szCs w:val="21"/>
              </w:rPr>
              <w:t>・</w:t>
            </w:r>
            <w:r w:rsidRPr="00087A4C">
              <w:rPr>
                <w:rFonts w:ascii="HG丸ｺﾞｼｯｸM-PRO" w:eastAsia="HG丸ｺﾞｼｯｸM-PRO" w:hAnsi="HG丸ｺﾞｼｯｸM-PRO" w:cs="ＭＳ Ｐゴシック" w:hint="eastAsia"/>
                <w:kern w:val="0"/>
                <w:sz w:val="20"/>
                <w:szCs w:val="21"/>
              </w:rPr>
              <w:t>通所介護と従前の介護予防通所介護に相当するサービスについては、通所介護の対</w:t>
            </w:r>
            <w:r w:rsidRPr="00087A4C">
              <w:rPr>
                <w:rFonts w:ascii="HG丸ｺﾞｼｯｸM-PRO" w:eastAsia="HG丸ｺﾞｼｯｸM-PRO" w:hAnsi="HG丸ｺﾞｼｯｸM-PRO" w:cs="ＭＳ Ｐゴシック" w:hint="eastAsia"/>
                <w:kern w:val="0"/>
                <w:sz w:val="20"/>
                <w:szCs w:val="21"/>
              </w:rPr>
              <w:lastRenderedPageBreak/>
              <w:t>象となる利用者（要介護者）と従前の介護予防通所介護に相当するサービスの対象となる利用者（要支援者等）との合算で利用定員を定め、</w:t>
            </w:r>
          </w:p>
          <w:p w:rsidR="005B5E6B" w:rsidRPr="00087A4C" w:rsidRDefault="005B5E6B" w:rsidP="005F6B2A">
            <w:pPr>
              <w:widowControl/>
              <w:ind w:left="200" w:hangingChars="100" w:hanging="200"/>
              <w:jc w:val="left"/>
              <w:rPr>
                <w:rFonts w:ascii="HG丸ｺﾞｼｯｸM-PRO" w:eastAsia="HG丸ｺﾞｼｯｸM-PRO" w:hAnsi="HG丸ｺﾞｼｯｸM-PRO" w:cs="ＭＳ Ｐゴシック"/>
                <w:kern w:val="0"/>
                <w:sz w:val="20"/>
                <w:szCs w:val="21"/>
              </w:rPr>
            </w:pPr>
            <w:r w:rsidRPr="00087A4C">
              <w:rPr>
                <w:rFonts w:ascii="HG丸ｺﾞｼｯｸM-PRO" w:eastAsia="HG丸ｺﾞｼｯｸM-PRO" w:hAnsi="HG丸ｺﾞｼｯｸM-PRO" w:cs="ＭＳ Ｐゴシック" w:hint="eastAsia"/>
                <w:kern w:val="0"/>
                <w:sz w:val="20"/>
                <w:szCs w:val="21"/>
              </w:rPr>
              <w:t>・これとは別に通所型サービスＡについては、当該サービスの利用者（要支援者等）で利用定員を定めることとされています。</w:t>
            </w:r>
          </w:p>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kern w:val="0"/>
                <w:szCs w:val="21"/>
              </w:rPr>
              <w:t>したがって、通所型サービスAの利用者は、通所介護の定員には含まれません。</w:t>
            </w:r>
          </w:p>
        </w:tc>
      </w:tr>
      <w:tr w:rsidR="005B5E6B" w:rsidRPr="00DB5619" w:rsidTr="000B1BB1">
        <w:trPr>
          <w:trHeight w:val="562"/>
        </w:trPr>
        <w:tc>
          <w:tcPr>
            <w:tcW w:w="10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lastRenderedPageBreak/>
              <w:t>Ｈ28.7</w:t>
            </w:r>
          </w:p>
        </w:tc>
        <w:tc>
          <w:tcPr>
            <w:tcW w:w="408" w:type="dxa"/>
            <w:vMerge w:val="restart"/>
            <w:tcBorders>
              <w:top w:val="nil"/>
              <w:left w:val="single" w:sz="4" w:space="0" w:color="auto"/>
              <w:bottom w:val="single" w:sz="4" w:space="0" w:color="auto"/>
              <w:right w:val="single" w:sz="4" w:space="0" w:color="auto"/>
            </w:tcBorders>
            <w:shd w:val="clear" w:color="auto" w:fill="auto"/>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その他</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説明会は今後もあるか。</w:t>
            </w:r>
          </w:p>
        </w:tc>
      </w:tr>
      <w:tr w:rsidR="005B5E6B" w:rsidRPr="00DB5619" w:rsidTr="000B1BB1">
        <w:trPr>
          <w:trHeight w:val="826"/>
        </w:trPr>
        <w:tc>
          <w:tcPr>
            <w:tcW w:w="1078" w:type="dxa"/>
            <w:vMerge/>
            <w:tcBorders>
              <w:top w:val="nil"/>
              <w:left w:val="single" w:sz="4" w:space="0" w:color="auto"/>
              <w:bottom w:val="single" w:sz="4" w:space="0" w:color="000000"/>
              <w:right w:val="single" w:sz="4" w:space="0" w:color="auto"/>
            </w:tcBorders>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top w:val="nil"/>
              <w:left w:val="single" w:sz="4" w:space="0" w:color="auto"/>
              <w:bottom w:val="single" w:sz="4" w:space="0" w:color="auto"/>
              <w:right w:val="single" w:sz="4" w:space="0" w:color="auto"/>
            </w:tcBorders>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説明会は全２回実施の予定であり、次回は１１月初旬を予定しています。その際、国保連合会から給付管理の説明をいただく予定です。</w:t>
            </w:r>
          </w:p>
        </w:tc>
      </w:tr>
      <w:tr w:rsidR="007C7B30" w:rsidRPr="00DB5619" w:rsidTr="000B1BB1">
        <w:trPr>
          <w:trHeight w:val="853"/>
        </w:trPr>
        <w:tc>
          <w:tcPr>
            <w:tcW w:w="1078" w:type="dxa"/>
            <w:vMerge w:val="restart"/>
            <w:tcBorders>
              <w:top w:val="nil"/>
              <w:left w:val="single" w:sz="4" w:space="0" w:color="auto"/>
              <w:right w:val="single" w:sz="4" w:space="0" w:color="auto"/>
            </w:tcBorders>
            <w:shd w:val="clear" w:color="auto" w:fill="auto"/>
            <w:noWrap/>
            <w:vAlign w:val="center"/>
            <w:hideMark/>
          </w:tcPr>
          <w:p w:rsidR="007C7B30" w:rsidRPr="00DB5619" w:rsidRDefault="007C7B30"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nil"/>
              <w:left w:val="single" w:sz="4" w:space="0" w:color="auto"/>
              <w:right w:val="single" w:sz="4" w:space="0" w:color="auto"/>
            </w:tcBorders>
            <w:shd w:val="clear" w:color="auto" w:fill="auto"/>
            <w:vAlign w:val="center"/>
            <w:hideMark/>
          </w:tcPr>
          <w:p w:rsidR="007C7B30" w:rsidRPr="00DB5619" w:rsidRDefault="007C7B30"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その他</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7C7B30" w:rsidRPr="00DB5619" w:rsidRDefault="007C7B30"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7C7B30" w:rsidRPr="00DB5619" w:rsidRDefault="007C7B30"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チェックリストの有効期間はどうするのか。また、被保険者証に記入されるのか。</w:t>
            </w:r>
          </w:p>
        </w:tc>
      </w:tr>
      <w:tr w:rsidR="007C7B30" w:rsidRPr="00DB5619" w:rsidTr="000B1BB1">
        <w:trPr>
          <w:trHeight w:val="1962"/>
        </w:trPr>
        <w:tc>
          <w:tcPr>
            <w:tcW w:w="1078" w:type="dxa"/>
            <w:vMerge/>
            <w:tcBorders>
              <w:left w:val="single" w:sz="4" w:space="0" w:color="auto"/>
              <w:right w:val="single" w:sz="4" w:space="0" w:color="auto"/>
            </w:tcBorders>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right w:val="single" w:sz="4" w:space="0" w:color="auto"/>
            </w:tcBorders>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single" w:sz="4" w:space="0" w:color="auto"/>
              <w:right w:val="single" w:sz="4" w:space="0" w:color="auto"/>
            </w:tcBorders>
            <w:shd w:val="clear" w:color="auto" w:fill="auto"/>
            <w:noWrap/>
            <w:vAlign w:val="center"/>
            <w:hideMark/>
          </w:tcPr>
          <w:p w:rsidR="007C7B30" w:rsidRDefault="007C7B30" w:rsidP="005F6B2A">
            <w:pPr>
              <w:widowControl/>
              <w:jc w:val="center"/>
              <w:rPr>
                <w:rFonts w:ascii="HG丸ｺﾞｼｯｸM-PRO" w:eastAsia="HG丸ｺﾞｼｯｸM-PRO" w:hAnsi="HG丸ｺﾞｼｯｸM-PRO" w:cs="ＭＳ Ｐゴシック"/>
                <w:color w:val="000000"/>
                <w:kern w:val="0"/>
                <w:szCs w:val="21"/>
              </w:rPr>
            </w:pPr>
          </w:p>
          <w:p w:rsidR="007C7B30" w:rsidRDefault="007C7B30" w:rsidP="005F6B2A">
            <w:pPr>
              <w:widowControl/>
              <w:jc w:val="center"/>
              <w:rPr>
                <w:rFonts w:ascii="HG丸ｺﾞｼｯｸM-PRO" w:eastAsia="HG丸ｺﾞｼｯｸM-PRO" w:hAnsi="HG丸ｺﾞｼｯｸM-PRO" w:cs="ＭＳ Ｐゴシック"/>
                <w:color w:val="000000"/>
                <w:kern w:val="0"/>
                <w:szCs w:val="21"/>
              </w:rPr>
            </w:pPr>
          </w:p>
          <w:p w:rsidR="007C7B30" w:rsidRPr="00DB5619" w:rsidRDefault="007C7B30"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nil"/>
              <w:right w:val="single" w:sz="4" w:space="0" w:color="000000"/>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【厚労省Ｑ＆Ａ（Ｈ27．8．19版）の回答より】  </w:t>
            </w:r>
            <w:r w:rsidRPr="00DB5619">
              <w:rPr>
                <w:rFonts w:ascii="HG丸ｺﾞｼｯｸM-PRO" w:eastAsia="HG丸ｺﾞｼｯｸM-PRO" w:hAnsi="HG丸ｺﾞｼｯｸM-PRO" w:cs="ＭＳ Ｐゴシック" w:hint="eastAsia"/>
                <w:color w:val="000000"/>
                <w:kern w:val="0"/>
                <w:szCs w:val="21"/>
              </w:rPr>
              <w:br/>
              <w:t xml:space="preserve">　基本チェックリストにより事業対象者になった者に関しては、有効期間という考え方はないが、サービス提供時の状況や利用者の状態等の変化に応じて、適宜、基本チェックリストで本人の状況を確認していただくことが望ましい。</w:t>
            </w:r>
          </w:p>
        </w:tc>
      </w:tr>
      <w:tr w:rsidR="007C7B30" w:rsidRPr="00DB5619" w:rsidTr="000B1BB1">
        <w:trPr>
          <w:trHeight w:val="1070"/>
        </w:trPr>
        <w:tc>
          <w:tcPr>
            <w:tcW w:w="1078" w:type="dxa"/>
            <w:vMerge/>
            <w:tcBorders>
              <w:left w:val="single" w:sz="4" w:space="0" w:color="auto"/>
              <w:right w:val="single" w:sz="4" w:space="0" w:color="auto"/>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right w:val="single" w:sz="4" w:space="0" w:color="auto"/>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860" w:type="dxa"/>
            <w:tcBorders>
              <w:left w:val="single" w:sz="4" w:space="0" w:color="auto"/>
              <w:right w:val="single" w:sz="4" w:space="0" w:color="auto"/>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7868" w:type="dxa"/>
            <w:tcBorders>
              <w:top w:val="nil"/>
              <w:left w:val="nil"/>
              <w:right w:val="single" w:sz="4" w:space="0" w:color="000000"/>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以上のことから、基本チェックリストに有効期間はありませんが、基本的にはケアマネジメントにおいてモニタリングを実施し、利用者の状態に変化があれば適宜サービス内容の見直しが必要であると考えています。</w:t>
            </w:r>
          </w:p>
        </w:tc>
      </w:tr>
      <w:tr w:rsidR="007C7B30" w:rsidRPr="00DB5619" w:rsidTr="000B1BB1">
        <w:trPr>
          <w:trHeight w:val="758"/>
        </w:trPr>
        <w:tc>
          <w:tcPr>
            <w:tcW w:w="1078" w:type="dxa"/>
            <w:vMerge/>
            <w:tcBorders>
              <w:left w:val="single" w:sz="4" w:space="0" w:color="auto"/>
              <w:bottom w:val="single" w:sz="4" w:space="0" w:color="000000"/>
              <w:right w:val="single" w:sz="4" w:space="0" w:color="auto"/>
            </w:tcBorders>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bottom w:val="single" w:sz="4" w:space="0" w:color="000000"/>
              <w:right w:val="single" w:sz="4" w:space="0" w:color="auto"/>
            </w:tcBorders>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860" w:type="dxa"/>
            <w:tcBorders>
              <w:top w:val="nil"/>
              <w:left w:val="single" w:sz="4" w:space="0" w:color="auto"/>
              <w:bottom w:val="single" w:sz="4" w:space="0" w:color="000000"/>
              <w:right w:val="single" w:sz="4" w:space="0" w:color="auto"/>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p>
        </w:tc>
        <w:tc>
          <w:tcPr>
            <w:tcW w:w="7868" w:type="dxa"/>
            <w:tcBorders>
              <w:top w:val="nil"/>
              <w:left w:val="nil"/>
              <w:bottom w:val="single" w:sz="4" w:space="0" w:color="auto"/>
              <w:right w:val="single" w:sz="4" w:space="0" w:color="000000"/>
            </w:tcBorders>
            <w:shd w:val="clear" w:color="auto" w:fill="auto"/>
            <w:vAlign w:val="center"/>
            <w:hideMark/>
          </w:tcPr>
          <w:p w:rsidR="007C7B30" w:rsidRPr="00DB5619" w:rsidRDefault="007C7B30"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被保険者証には、「事業対象者」である旨と「チェックリスト実施日」、「担当の高齢者お世話センター」が記載されます。</w:t>
            </w:r>
          </w:p>
        </w:tc>
      </w:tr>
      <w:tr w:rsidR="005B5E6B" w:rsidRPr="00DB5619" w:rsidTr="000B1BB1">
        <w:trPr>
          <w:trHeight w:val="598"/>
        </w:trPr>
        <w:tc>
          <w:tcPr>
            <w:tcW w:w="10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nil"/>
              <w:left w:val="single" w:sz="4" w:space="0" w:color="auto"/>
              <w:bottom w:val="single" w:sz="4" w:space="0" w:color="auto"/>
              <w:right w:val="single" w:sz="4" w:space="0" w:color="auto"/>
            </w:tcBorders>
            <w:shd w:val="clear" w:color="auto" w:fill="auto"/>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加算</w:t>
            </w:r>
          </w:p>
        </w:tc>
        <w:tc>
          <w:tcPr>
            <w:tcW w:w="860" w:type="dxa"/>
            <w:tcBorders>
              <w:top w:val="nil"/>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通所型サービスＡの加算内容を教えてほしい。</w:t>
            </w:r>
          </w:p>
        </w:tc>
      </w:tr>
      <w:tr w:rsidR="005B5E6B" w:rsidRPr="00DB5619" w:rsidTr="000B1BB1">
        <w:trPr>
          <w:trHeight w:val="975"/>
        </w:trPr>
        <w:tc>
          <w:tcPr>
            <w:tcW w:w="1078" w:type="dxa"/>
            <w:vMerge/>
            <w:tcBorders>
              <w:top w:val="nil"/>
              <w:left w:val="single" w:sz="4" w:space="0" w:color="auto"/>
              <w:bottom w:val="single" w:sz="4" w:space="0" w:color="000000"/>
              <w:right w:val="single" w:sz="4" w:space="0" w:color="auto"/>
            </w:tcBorders>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top w:val="nil"/>
              <w:left w:val="single" w:sz="4" w:space="0" w:color="auto"/>
              <w:bottom w:val="single" w:sz="4" w:space="0" w:color="auto"/>
              <w:right w:val="single" w:sz="4" w:space="0" w:color="auto"/>
            </w:tcBorders>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hideMark/>
          </w:tcPr>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事業説明会用の資料をご覧ください。</w:t>
            </w:r>
            <w:r w:rsidRPr="00DB5619">
              <w:rPr>
                <w:rFonts w:ascii="HG丸ｺﾞｼｯｸM-PRO" w:eastAsia="HG丸ｺﾞｼｯｸM-PRO" w:hAnsi="HG丸ｺﾞｼｯｸM-PRO" w:cs="ＭＳ Ｐゴシック" w:hint="eastAsia"/>
                <w:color w:val="FF0000"/>
                <w:kern w:val="0"/>
                <w:szCs w:val="21"/>
              </w:rPr>
              <w:t>（平成２８年７月２９日時点から変更箇所がありますので、必ず御確認ください）</w:t>
            </w:r>
          </w:p>
        </w:tc>
      </w:tr>
      <w:tr w:rsidR="005B5E6B" w:rsidRPr="00DB5619" w:rsidTr="000B1BB1">
        <w:trPr>
          <w:trHeight w:val="997"/>
        </w:trPr>
        <w:tc>
          <w:tcPr>
            <w:tcW w:w="1078" w:type="dxa"/>
            <w:vMerge w:val="restart"/>
            <w:tcBorders>
              <w:top w:val="nil"/>
              <w:left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nil"/>
              <w:left w:val="single" w:sz="4" w:space="0" w:color="auto"/>
              <w:right w:val="single" w:sz="4" w:space="0" w:color="auto"/>
            </w:tcBorders>
            <w:shd w:val="clear" w:color="auto" w:fill="auto"/>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加算</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新総合事業に移行した際、訪問型サービスＡは処遇改善加算を算定している事業所は引き続き加算を算定できるのか。</w:t>
            </w:r>
          </w:p>
        </w:tc>
      </w:tr>
      <w:tr w:rsidR="005B5E6B" w:rsidRPr="00DB5619" w:rsidTr="000B1BB1">
        <w:trPr>
          <w:trHeight w:val="444"/>
        </w:trPr>
        <w:tc>
          <w:tcPr>
            <w:tcW w:w="107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vMerge w:val="restart"/>
            <w:tcBorders>
              <w:top w:val="single" w:sz="4" w:space="0" w:color="auto"/>
              <w:left w:val="single" w:sz="4" w:space="0" w:color="auto"/>
              <w:right w:val="single" w:sz="4" w:space="0" w:color="auto"/>
            </w:tcBorders>
            <w:shd w:val="clear" w:color="auto" w:fill="auto"/>
            <w:noWrap/>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nil"/>
              <w:right w:val="single" w:sz="4" w:space="0" w:color="000000"/>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【厚労省Ｑ＆Ａ（Ｈ２８．４．１８版）の回答より】</w:t>
            </w:r>
          </w:p>
        </w:tc>
      </w:tr>
      <w:tr w:rsidR="005B5E6B" w:rsidRPr="00DB5619" w:rsidTr="000B1BB1">
        <w:trPr>
          <w:trHeight w:val="1650"/>
        </w:trPr>
        <w:tc>
          <w:tcPr>
            <w:tcW w:w="107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7868" w:type="dxa"/>
            <w:tcBorders>
              <w:top w:val="nil"/>
              <w:left w:val="nil"/>
              <w:bottom w:val="nil"/>
              <w:right w:val="single" w:sz="4" w:space="0" w:color="000000"/>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 xml:space="preserve">　介護予防・日常生活支援総合事業における旧介護予防訪問介護に相当するサービス又は旧介護予防通所介護に相当するサービスの加算については、旧介護予防訪問介護又は旧介護予防通所介護の例によるとされているが、介護職員処遇改善加算の届出についての取扱い如何。また、緩和した基準によるサービスについてはどうか。</w:t>
            </w:r>
          </w:p>
        </w:tc>
      </w:tr>
      <w:tr w:rsidR="005B5E6B" w:rsidRPr="00DB5619" w:rsidTr="000B1BB1">
        <w:trPr>
          <w:trHeight w:val="1701"/>
        </w:trPr>
        <w:tc>
          <w:tcPr>
            <w:tcW w:w="107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7868" w:type="dxa"/>
            <w:tcBorders>
              <w:top w:val="nil"/>
              <w:left w:val="nil"/>
              <w:bottom w:val="nil"/>
              <w:right w:val="single" w:sz="4" w:space="0" w:color="000000"/>
            </w:tcBorders>
            <w:shd w:val="clear" w:color="auto" w:fill="auto"/>
            <w:vAlign w:val="center"/>
            <w:hideMark/>
          </w:tcPr>
          <w:p w:rsidR="005B5E6B"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1 みなし指定の事業者以外の指定事業者については、次のとおりとする。</w:t>
            </w:r>
            <w:r w:rsidRPr="00DB5619">
              <w:rPr>
                <w:rFonts w:ascii="HG丸ｺﾞｼｯｸM-PRO" w:eastAsia="HG丸ｺﾞｼｯｸM-PRO" w:hAnsi="HG丸ｺﾞｼｯｸM-PRO" w:cs="ＭＳ Ｐゴシック" w:hint="eastAsia"/>
                <w:color w:val="000000"/>
                <w:kern w:val="0"/>
                <w:szCs w:val="21"/>
              </w:rPr>
              <w:br/>
              <w:t>(1)　訪問型サービス又は通所型サービスのみの指定事業者については、</w:t>
            </w:r>
            <w:r>
              <w:rPr>
                <w:rFonts w:ascii="HG丸ｺﾞｼｯｸM-PRO" w:eastAsia="HG丸ｺﾞｼｯｸM-PRO" w:hAnsi="HG丸ｺﾞｼｯｸM-PRO" w:cs="ＭＳ Ｐゴシック" w:hint="eastAsia"/>
                <w:color w:val="000000"/>
                <w:kern w:val="0"/>
                <w:szCs w:val="21"/>
              </w:rPr>
              <w:t xml:space="preserve">　　　</w:t>
            </w:r>
            <w:r w:rsidRPr="00DB5619">
              <w:rPr>
                <w:rFonts w:ascii="HG丸ｺﾞｼｯｸM-PRO" w:eastAsia="HG丸ｺﾞｼｯｸM-PRO" w:hAnsi="HG丸ｺﾞｼｯｸM-PRO" w:cs="ＭＳ Ｐゴシック" w:hint="eastAsia"/>
                <w:color w:val="000000"/>
                <w:kern w:val="0"/>
                <w:szCs w:val="21"/>
              </w:rPr>
              <w:t>「介護職員処遇改善加算に関する基本的考え方並びに事務処理手順及び様式例の提示について（平成27年3月31日老発0331第34号厚生労働省老健局長）」に準じて市町村に届け出るものとする。</w:t>
            </w:r>
            <w:r w:rsidRPr="00DB5619">
              <w:rPr>
                <w:rFonts w:ascii="HG丸ｺﾞｼｯｸM-PRO" w:eastAsia="HG丸ｺﾞｼｯｸM-PRO" w:hAnsi="HG丸ｺﾞｼｯｸM-PRO" w:cs="ＭＳ Ｐゴシック" w:hint="eastAsia"/>
                <w:color w:val="000000"/>
                <w:kern w:val="0"/>
                <w:szCs w:val="21"/>
              </w:rPr>
              <w:br/>
              <w:t>(2) 　介護給付と訪問型サービス又は通所型サービスを一体的に実施している場合は、「介護職員処遇改善加算に関する基本的考え方並びに事務処理手順及び様式例の提示について（平成27年3月31日老発０３３１第３４号厚生労働省老健局長）」に準じて、介護給付の介護職員処遇改善加算の届出先が都道府県である場合は、都道府県へ届出を行うとともに、当該届出の写しを市町村へ届け出ることとする。（届出先が市町村である場合は、市町村へ届出を行うのみでよい。）</w:t>
            </w:r>
          </w:p>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みなし指定の事業者については、既に示しているとおり、介護予防訪問介護又は介護予防通所介護の介護職員処遇改善加算に関する届出が都道府県又は政令指定都市・中核市に行われ、別紙等が添付されている場合は、市町村への届出及び別紙等の添付は不要としている。</w:t>
            </w:r>
          </w:p>
        </w:tc>
      </w:tr>
      <w:tr w:rsidR="005B5E6B" w:rsidRPr="00DB5619" w:rsidTr="000B1BB1">
        <w:trPr>
          <w:trHeight w:val="2699"/>
        </w:trPr>
        <w:tc>
          <w:tcPr>
            <w:tcW w:w="107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860" w:type="dxa"/>
            <w:vMerge/>
            <w:tcBorders>
              <w:left w:val="single" w:sz="4" w:space="0" w:color="auto"/>
              <w:right w:val="single" w:sz="4" w:space="0" w:color="auto"/>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000000"/>
                <w:kern w:val="0"/>
                <w:szCs w:val="21"/>
              </w:rPr>
            </w:pPr>
          </w:p>
        </w:tc>
        <w:tc>
          <w:tcPr>
            <w:tcW w:w="7868" w:type="dxa"/>
            <w:tcBorders>
              <w:top w:val="nil"/>
              <w:left w:val="nil"/>
              <w:bottom w:val="nil"/>
              <w:right w:val="single" w:sz="4" w:space="0" w:color="000000"/>
            </w:tcBorders>
            <w:shd w:val="clear" w:color="auto" w:fill="auto"/>
            <w:vAlign w:val="center"/>
            <w:hideMark/>
          </w:tcPr>
          <w:p w:rsidR="005B5E6B" w:rsidRPr="00DB5619" w:rsidRDefault="005B5E6B" w:rsidP="005F6B2A">
            <w:pPr>
              <w:widowControl/>
              <w:ind w:leftChars="100" w:left="210"/>
              <w:jc w:val="left"/>
              <w:rPr>
                <w:rFonts w:ascii="HG丸ｺﾞｼｯｸM-PRO" w:eastAsia="HG丸ｺﾞｼｯｸM-PRO" w:hAnsi="HG丸ｺﾞｼｯｸM-PRO" w:cs="ＭＳ Ｐゴシック"/>
                <w:color w:val="000000"/>
                <w:kern w:val="0"/>
                <w:szCs w:val="21"/>
              </w:rPr>
            </w:pPr>
            <w:r w:rsidRPr="00087A4C">
              <w:rPr>
                <w:rFonts w:ascii="HG丸ｺﾞｼｯｸM-PRO" w:eastAsia="HG丸ｺﾞｼｯｸM-PRO" w:hAnsi="HG丸ｺﾞｼｯｸM-PRO" w:cs="ＭＳ Ｐゴシック" w:hint="eastAsia"/>
                <w:color w:val="000000"/>
                <w:kern w:val="0"/>
                <w:sz w:val="18"/>
                <w:szCs w:val="21"/>
              </w:rPr>
              <w:t>（参考）「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の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3月8日老企第41号厚生省老人保健福祉局企画課長通知）」第６</w:t>
            </w:r>
          </w:p>
        </w:tc>
      </w:tr>
      <w:tr w:rsidR="005B5E6B" w:rsidRPr="00DB5619" w:rsidTr="000B1BB1">
        <w:trPr>
          <w:trHeight w:val="1988"/>
        </w:trPr>
        <w:tc>
          <w:tcPr>
            <w:tcW w:w="1078" w:type="dxa"/>
            <w:tcBorders>
              <w:top w:val="nil"/>
              <w:left w:val="single" w:sz="4" w:space="0" w:color="auto"/>
              <w:bottom w:val="single" w:sz="4" w:space="0" w:color="000000"/>
              <w:right w:val="single" w:sz="4" w:space="0" w:color="auto"/>
            </w:tcBorders>
            <w:shd w:val="clear" w:color="auto" w:fill="auto"/>
            <w:vAlign w:val="center"/>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p>
        </w:tc>
        <w:tc>
          <w:tcPr>
            <w:tcW w:w="408" w:type="dxa"/>
            <w:tcBorders>
              <w:top w:val="nil"/>
              <w:left w:val="single" w:sz="4" w:space="0" w:color="auto"/>
              <w:bottom w:val="single" w:sz="4" w:space="0" w:color="000000"/>
              <w:right w:val="single" w:sz="4" w:space="0" w:color="auto"/>
            </w:tcBorders>
            <w:shd w:val="clear" w:color="auto" w:fill="auto"/>
            <w:vAlign w:val="center"/>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p>
        </w:tc>
        <w:tc>
          <w:tcPr>
            <w:tcW w:w="860" w:type="dxa"/>
            <w:tcBorders>
              <w:top w:val="nil"/>
              <w:left w:val="single" w:sz="4" w:space="0" w:color="auto"/>
              <w:bottom w:val="single" w:sz="4" w:space="0" w:color="000000"/>
              <w:right w:val="single" w:sz="4" w:space="0" w:color="auto"/>
            </w:tcBorders>
            <w:shd w:val="clear" w:color="auto" w:fill="auto"/>
            <w:vAlign w:val="center"/>
            <w:hideMark/>
          </w:tcPr>
          <w:p w:rsidR="005B5E6B" w:rsidRPr="00DB5619" w:rsidRDefault="005B5E6B" w:rsidP="005F6B2A">
            <w:pPr>
              <w:widowControl/>
              <w:jc w:val="center"/>
              <w:rPr>
                <w:rFonts w:ascii="HG丸ｺﾞｼｯｸM-PRO" w:eastAsia="HG丸ｺﾞｼｯｸM-PRO" w:hAnsi="HG丸ｺﾞｼｯｸM-PRO" w:cs="ＭＳ Ｐゴシック"/>
                <w:color w:val="000000"/>
                <w:kern w:val="0"/>
                <w:szCs w:val="21"/>
              </w:rPr>
            </w:pPr>
          </w:p>
        </w:tc>
        <w:tc>
          <w:tcPr>
            <w:tcW w:w="7868" w:type="dxa"/>
            <w:tcBorders>
              <w:top w:val="nil"/>
              <w:left w:val="nil"/>
              <w:bottom w:val="single" w:sz="4" w:space="0" w:color="auto"/>
              <w:right w:val="single" w:sz="4" w:space="0" w:color="000000"/>
            </w:tcBorders>
            <w:shd w:val="clear" w:color="auto" w:fill="auto"/>
            <w:vAlign w:val="center"/>
            <w:hideMark/>
          </w:tcPr>
          <w:p w:rsidR="005B5E6B" w:rsidRPr="00DB5619" w:rsidRDefault="005B5E6B" w:rsidP="005F6B2A">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000000"/>
                <w:kern w:val="0"/>
                <w:szCs w:val="21"/>
              </w:rPr>
              <w:t>２　なお、緩和した基準によるサービス（訪問型サービスＡ、通所型サービスＡ）については、市町村の定める取扱いにより、市町村へ届け出る。</w:t>
            </w:r>
            <w:r w:rsidRPr="00DB5619">
              <w:rPr>
                <w:rFonts w:ascii="HG丸ｺﾞｼｯｸM-PRO" w:eastAsia="HG丸ｺﾞｼｯｸM-PRO" w:hAnsi="HG丸ｺﾞｼｯｸM-PRO" w:cs="ＭＳ Ｐゴシック" w:hint="eastAsia"/>
                <w:color w:val="000000"/>
                <w:kern w:val="0"/>
                <w:szCs w:val="21"/>
              </w:rPr>
              <w:br w:type="page"/>
            </w:r>
            <w:r w:rsidRPr="00DB5619">
              <w:rPr>
                <w:rFonts w:ascii="HG丸ｺﾞｼｯｸM-PRO" w:eastAsia="HG丸ｺﾞｼｯｸM-PRO" w:hAnsi="HG丸ｺﾞｼｯｸM-PRO" w:cs="ＭＳ Ｐゴシック" w:hint="eastAsia"/>
                <w:color w:val="FF0000"/>
                <w:kern w:val="0"/>
                <w:szCs w:val="21"/>
              </w:rPr>
              <w:br w:type="page"/>
            </w:r>
          </w:p>
          <w:p w:rsidR="005B5E6B" w:rsidRPr="00DB5619" w:rsidRDefault="005B5E6B"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FF0000"/>
                <w:kern w:val="0"/>
                <w:szCs w:val="21"/>
              </w:rPr>
              <w:t>通所型サービスAの処遇改善加算については、国保連合会のシステムが対応していないため、県内市町村と国保連合会との協議の結果、県内すべての市町村において適用されないこととなりました。</w:t>
            </w:r>
          </w:p>
        </w:tc>
      </w:tr>
      <w:tr w:rsidR="00B65BF5" w:rsidRPr="00DB5619" w:rsidTr="000B1BB1">
        <w:trPr>
          <w:trHeight w:val="1272"/>
        </w:trPr>
        <w:tc>
          <w:tcPr>
            <w:tcW w:w="1078" w:type="dxa"/>
            <w:vMerge w:val="restart"/>
            <w:tcBorders>
              <w:top w:val="nil"/>
              <w:left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nil"/>
              <w:left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指定基</w:t>
            </w:r>
            <w:r w:rsidRPr="00DB5619">
              <w:rPr>
                <w:rFonts w:ascii="HG丸ｺﾞｼｯｸM-PRO" w:eastAsia="HG丸ｺﾞｼｯｸM-PRO" w:hAnsi="HG丸ｺﾞｼｯｸM-PRO" w:cs="ＭＳ Ｐゴシック" w:hint="eastAsia"/>
                <w:color w:val="000000"/>
                <w:kern w:val="0"/>
                <w:szCs w:val="21"/>
              </w:rPr>
              <w:lastRenderedPageBreak/>
              <w:t>準</w:t>
            </w:r>
          </w:p>
        </w:tc>
        <w:tc>
          <w:tcPr>
            <w:tcW w:w="860" w:type="dxa"/>
            <w:tcBorders>
              <w:top w:val="nil"/>
              <w:left w:val="single" w:sz="4" w:space="0" w:color="auto"/>
              <w:bottom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lastRenderedPageBreak/>
              <w:t>Ｑ</w:t>
            </w:r>
          </w:p>
        </w:tc>
        <w:tc>
          <w:tcPr>
            <w:tcW w:w="7868" w:type="dxa"/>
            <w:tcBorders>
              <w:top w:val="nil"/>
              <w:left w:val="nil"/>
              <w:bottom w:val="single" w:sz="4" w:space="0" w:color="auto"/>
              <w:right w:val="single" w:sz="4" w:space="0" w:color="000000"/>
            </w:tcBorders>
            <w:shd w:val="clear" w:color="auto" w:fill="auto"/>
            <w:vAlign w:val="center"/>
          </w:tcPr>
          <w:p w:rsidR="00B65BF5" w:rsidRPr="00DB5619" w:rsidRDefault="00B65BF5"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通所介護相当サービス「みなし指定」の場合、通所介護Ａサービスを申請すれば、両方の事業ができると判断してもよいか。</w:t>
            </w:r>
            <w:r w:rsidRPr="00DB5619">
              <w:rPr>
                <w:rFonts w:ascii="HG丸ｺﾞｼｯｸM-PRO" w:eastAsia="HG丸ｺﾞｼｯｸM-PRO" w:hAnsi="HG丸ｺﾞｼｯｸM-PRO" w:cs="ＭＳ Ｐゴシック" w:hint="eastAsia"/>
                <w:color w:val="000000"/>
                <w:kern w:val="0"/>
                <w:szCs w:val="21"/>
              </w:rPr>
              <w:br w:type="page"/>
              <w:t xml:space="preserve">  また、その事業の区別（決定）はケアマネの計画書（チェック）で実施と考えてよいのか。</w:t>
            </w:r>
          </w:p>
        </w:tc>
      </w:tr>
      <w:tr w:rsidR="00B65BF5" w:rsidRPr="00DB5619" w:rsidTr="000B1BB1">
        <w:trPr>
          <w:trHeight w:val="5372"/>
        </w:trPr>
        <w:tc>
          <w:tcPr>
            <w:tcW w:w="1078" w:type="dxa"/>
            <w:vMerge/>
            <w:tcBorders>
              <w:left w:val="single" w:sz="4" w:space="0" w:color="auto"/>
              <w:bottom w:val="single" w:sz="4" w:space="0" w:color="000000"/>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bottom w:val="single" w:sz="4" w:space="0" w:color="000000"/>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single" w:sz="4" w:space="0" w:color="auto"/>
              <w:bottom w:val="single" w:sz="4" w:space="0" w:color="000000"/>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B65BF5" w:rsidRDefault="00B65BF5"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平成２７年３月３１日までに介護予防訪問・介護予防通所の指定を受けていた事業所は、平成２７年４月１日に総合事業（現行相当サービス）の指定を受けたもの（みなし指定）とされます（みなし指定の辞退をした事業所は除く）。したがって、阿南市が定める基準により通所型サービスAの指定を受けた場合、通所介護相当サービスと通所型サービスAの両方の事業を実施することができます。</w:t>
            </w:r>
            <w:r w:rsidRPr="00DB5619">
              <w:rPr>
                <w:rFonts w:ascii="HG丸ｺﾞｼｯｸM-PRO" w:eastAsia="HG丸ｺﾞｼｯｸM-PRO" w:hAnsi="HG丸ｺﾞｼｯｸM-PRO" w:cs="ＭＳ Ｐゴシック" w:hint="eastAsia"/>
                <w:color w:val="000000"/>
                <w:kern w:val="0"/>
                <w:szCs w:val="21"/>
              </w:rPr>
              <w:br/>
              <w:t xml:space="preserve">　通所介護相当サービスと通所型サービスAのいずれのサービスを利用するのかについては、利用者の状況や基本チェックリストの結果、本人の希望するサービス内容等を踏まえて決定するものと想定しています。</w:t>
            </w:r>
          </w:p>
          <w:p w:rsidR="00B65BF5" w:rsidRPr="00DB5619" w:rsidRDefault="00B65BF5"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FF0000"/>
                <w:kern w:val="0"/>
                <w:szCs w:val="21"/>
              </w:rPr>
              <w:t xml:space="preserve">　現行相当サービスについては、判断基準として、専門職がサービス提供する必要がある状態の方が対象となります。そのため、専門職によるサービスが必要な理由を明確にする必要がありますので、サービス計画書及び経過記録票に、サービス担当者会議において専門職によるサービスが必要な理由が検討され、決定したプロセスを記載してください。</w:t>
            </w:r>
          </w:p>
        </w:tc>
      </w:tr>
      <w:tr w:rsidR="00B65BF5" w:rsidRPr="00DB5619" w:rsidTr="000B1BB1">
        <w:trPr>
          <w:trHeight w:val="1268"/>
        </w:trPr>
        <w:tc>
          <w:tcPr>
            <w:tcW w:w="1078" w:type="dxa"/>
            <w:vMerge w:val="restart"/>
            <w:tcBorders>
              <w:left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lastRenderedPageBreak/>
              <w:t>Ｈ28.7</w:t>
            </w:r>
          </w:p>
        </w:tc>
        <w:tc>
          <w:tcPr>
            <w:tcW w:w="408" w:type="dxa"/>
            <w:vMerge w:val="restart"/>
            <w:tcBorders>
              <w:left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指定基準</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B65BF5" w:rsidRPr="00DB5619" w:rsidRDefault="00B65BF5"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みなし指定に該当しない場合、今後、新規指定を受ける際には、「通所介護相当サービス」か「通所型サービスＡ」のどちらかを事業所側が選択できるのか。</w:t>
            </w:r>
          </w:p>
        </w:tc>
      </w:tr>
      <w:tr w:rsidR="00B65BF5" w:rsidRPr="00DB5619" w:rsidTr="000B1BB1">
        <w:trPr>
          <w:trHeight w:val="1258"/>
        </w:trPr>
        <w:tc>
          <w:tcPr>
            <w:tcW w:w="1078" w:type="dxa"/>
            <w:vMerge/>
            <w:tcBorders>
              <w:left w:val="single" w:sz="4" w:space="0" w:color="auto"/>
              <w:bottom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bottom w:val="single" w:sz="4" w:space="0" w:color="auto"/>
              <w:right w:val="single" w:sz="4" w:space="0" w:color="auto"/>
            </w:tcBorders>
            <w:shd w:val="clear" w:color="auto" w:fill="auto"/>
            <w:vAlign w:val="center"/>
          </w:tcPr>
          <w:p w:rsidR="00B65BF5" w:rsidRPr="00DB5619" w:rsidRDefault="00B65BF5" w:rsidP="005F6B2A">
            <w:pPr>
              <w:widowControl/>
              <w:jc w:val="center"/>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B65BF5" w:rsidRPr="00DB5619" w:rsidRDefault="00B65BF5" w:rsidP="005F6B2A">
            <w:pPr>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B65BF5" w:rsidRPr="00DB5619" w:rsidRDefault="00B65BF5" w:rsidP="005F6B2A">
            <w:pPr>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新規に指定を受ける際には、それぞれのサービスごとに新規指定を受けていただく必要がありますので、事業所がサービス内容により選択していただくことになります。</w:t>
            </w:r>
          </w:p>
        </w:tc>
      </w:tr>
      <w:tr w:rsidR="005F6B2A" w:rsidRPr="00DB5619" w:rsidTr="000B1BB1">
        <w:trPr>
          <w:trHeight w:val="553"/>
        </w:trPr>
        <w:tc>
          <w:tcPr>
            <w:tcW w:w="1078" w:type="dxa"/>
            <w:vMerge w:val="restart"/>
            <w:tcBorders>
              <w:top w:val="single" w:sz="4" w:space="0" w:color="auto"/>
              <w:left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Ｈ28.7</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指定基準</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F6B2A" w:rsidRPr="00DB5619" w:rsidRDefault="005F6B2A" w:rsidP="005F6B2A">
            <w:pPr>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F6B2A" w:rsidRPr="00DB5619" w:rsidRDefault="005F6B2A" w:rsidP="005F6B2A">
            <w:pPr>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市の指定する研修内容は。開始日はいつからか。</w:t>
            </w:r>
          </w:p>
        </w:tc>
      </w:tr>
      <w:tr w:rsidR="005F6B2A" w:rsidRPr="00DB5619" w:rsidTr="000B1BB1">
        <w:trPr>
          <w:trHeight w:val="2687"/>
        </w:trPr>
        <w:tc>
          <w:tcPr>
            <w:tcW w:w="1078" w:type="dxa"/>
            <w:vMerge/>
            <w:tcBorders>
              <w:left w:val="single" w:sz="4" w:space="0" w:color="auto"/>
              <w:bottom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bottom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F6B2A" w:rsidRPr="00DB5619" w:rsidRDefault="005F6B2A" w:rsidP="005F6B2A">
            <w:pPr>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F6B2A" w:rsidRPr="00DB5619" w:rsidRDefault="005F6B2A" w:rsidP="005F6B2A">
            <w:pPr>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【厚労省Ｑ＆Ａ（Ｈ２６．７．２８版）の回答より】</w:t>
            </w:r>
            <w:r w:rsidRPr="00DB5619">
              <w:rPr>
                <w:rFonts w:ascii="HG丸ｺﾞｼｯｸM-PRO" w:eastAsia="HG丸ｺﾞｼｯｸM-PRO" w:hAnsi="HG丸ｺﾞｼｯｸM-PRO" w:cs="ＭＳ Ｐゴシック" w:hint="eastAsia"/>
                <w:color w:val="000000"/>
                <w:kern w:val="0"/>
                <w:szCs w:val="21"/>
              </w:rPr>
              <w:br/>
              <w:t xml:space="preserve">　緩和した基準によるサービスでは、旧訪問介護員養成研修３級課程の内容を目安に必要な研修を市町村が判断し、各事業者職員向けの研修として行うこととなっておりますので、今後、阿南市においてもこの内容を踏まえた上で検討し、実施する予定です。</w:t>
            </w:r>
          </w:p>
          <w:p w:rsidR="005F6B2A" w:rsidRPr="00DB5619" w:rsidRDefault="005F6B2A" w:rsidP="005F6B2A">
            <w:pPr>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strike/>
                <w:color w:val="000000"/>
                <w:kern w:val="0"/>
                <w:szCs w:val="21"/>
              </w:rPr>
              <w:t>時期については未定ですが、</w:t>
            </w:r>
            <w:r w:rsidRPr="00DB5619">
              <w:rPr>
                <w:rFonts w:ascii="HG丸ｺﾞｼｯｸM-PRO" w:eastAsia="HG丸ｺﾞｼｯｸM-PRO" w:hAnsi="HG丸ｺﾞｼｯｸM-PRO" w:cs="ＭＳ Ｐゴシック" w:hint="eastAsia"/>
                <w:color w:val="FF0000"/>
                <w:kern w:val="0"/>
                <w:szCs w:val="21"/>
              </w:rPr>
              <w:t>平成２９年１月中旬の開催を予定していますが、</w:t>
            </w:r>
            <w:r w:rsidRPr="00DB5619">
              <w:rPr>
                <w:rFonts w:ascii="HG丸ｺﾞｼｯｸM-PRO" w:eastAsia="HG丸ｺﾞｼｯｸM-PRO" w:hAnsi="HG丸ｺﾞｼｯｸM-PRO" w:cs="ＭＳ Ｐゴシック" w:hint="eastAsia"/>
                <w:kern w:val="0"/>
                <w:szCs w:val="21"/>
              </w:rPr>
              <w:t>日程が</w:t>
            </w:r>
            <w:r w:rsidRPr="00DB5619">
              <w:rPr>
                <w:rFonts w:ascii="HG丸ｺﾞｼｯｸM-PRO" w:eastAsia="HG丸ｺﾞｼｯｸM-PRO" w:hAnsi="HG丸ｺﾞｼｯｸM-PRO" w:cs="ＭＳ Ｐゴシック" w:hint="eastAsia"/>
                <w:color w:val="000000"/>
                <w:kern w:val="0"/>
                <w:szCs w:val="21"/>
              </w:rPr>
              <w:t>決まり次第、</w:t>
            </w:r>
            <w:r w:rsidRPr="00DB5619">
              <w:rPr>
                <w:rFonts w:ascii="HG丸ｺﾞｼｯｸM-PRO" w:eastAsia="HG丸ｺﾞｼｯｸM-PRO" w:hAnsi="HG丸ｺﾞｼｯｸM-PRO" w:cs="ＭＳ Ｐゴシック" w:hint="eastAsia"/>
                <w:color w:val="FF0000"/>
                <w:kern w:val="0"/>
                <w:szCs w:val="21"/>
              </w:rPr>
              <w:t>各事業所宛て通知文書を送付</w:t>
            </w:r>
            <w:r w:rsidRPr="00DB5619">
              <w:rPr>
                <w:rFonts w:ascii="HG丸ｺﾞｼｯｸM-PRO" w:eastAsia="HG丸ｺﾞｼｯｸM-PRO" w:hAnsi="HG丸ｺﾞｼｯｸM-PRO" w:cs="ＭＳ Ｐゴシック" w:hint="eastAsia"/>
                <w:color w:val="000000"/>
                <w:kern w:val="0"/>
                <w:szCs w:val="21"/>
              </w:rPr>
              <w:t>します。</w:t>
            </w:r>
          </w:p>
        </w:tc>
      </w:tr>
      <w:tr w:rsidR="005F6B2A" w:rsidRPr="00DB5619" w:rsidTr="000B1BB1">
        <w:trPr>
          <w:trHeight w:val="4533"/>
        </w:trPr>
        <w:tc>
          <w:tcPr>
            <w:tcW w:w="1078" w:type="dxa"/>
            <w:vMerge w:val="restart"/>
            <w:tcBorders>
              <w:top w:val="single" w:sz="4" w:space="0" w:color="auto"/>
              <w:left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lastRenderedPageBreak/>
              <w:t>Ｈ28.7</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指定基準</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F6B2A" w:rsidRPr="00DB5619" w:rsidRDefault="005F6B2A" w:rsidP="005F6B2A">
            <w:pPr>
              <w:jc w:val="center"/>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Q</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F6B2A" w:rsidRDefault="005F6B2A" w:rsidP="005F6B2A">
            <w:pPr>
              <w:spacing w:beforeLines="50" w:before="180"/>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現在、地域密着型通所介護事業所（定員15名）として指定を受けているが、建物自体は定員25名まで対応可能施設であるため、総合事業の通所型サービスＡの指定を受けたいと考えているが、下記条件での指定は可能か。</w:t>
            </w:r>
          </w:p>
          <w:p w:rsidR="005F6B2A" w:rsidRDefault="005F6B2A" w:rsidP="005F6B2A">
            <w:pPr>
              <w:jc w:val="left"/>
              <w:rPr>
                <w:rFonts w:ascii="HG丸ｺﾞｼｯｸM-PRO" w:eastAsia="HG丸ｺﾞｼｯｸM-PRO" w:hAnsi="HG丸ｺﾞｼｯｸM-PRO" w:cs="ＭＳ Ｐゴシック"/>
                <w:color w:val="000000"/>
                <w:kern w:val="0"/>
                <w:szCs w:val="21"/>
              </w:rPr>
            </w:pPr>
          </w:p>
          <w:tbl>
            <w:tblPr>
              <w:tblStyle w:val="a4"/>
              <w:tblpPr w:leftFromText="142" w:rightFromText="142" w:vertAnchor="page" w:horzAnchor="margin" w:tblpXSpec="center" w:tblpY="1996"/>
              <w:tblOverlap w:val="never"/>
              <w:tblW w:w="0" w:type="auto"/>
              <w:tblLook w:val="04A0" w:firstRow="1" w:lastRow="0" w:firstColumn="1" w:lastColumn="0" w:noHBand="0" w:noVBand="1"/>
            </w:tblPr>
            <w:tblGrid>
              <w:gridCol w:w="3411"/>
              <w:gridCol w:w="2977"/>
            </w:tblGrid>
            <w:tr w:rsidR="005F6B2A" w:rsidRPr="00087A4C" w:rsidTr="005F6B2A">
              <w:trPr>
                <w:trHeight w:val="284"/>
              </w:trPr>
              <w:tc>
                <w:tcPr>
                  <w:tcW w:w="6388" w:type="dxa"/>
                  <w:gridSpan w:val="2"/>
                  <w:vAlign w:val="center"/>
                </w:tcPr>
                <w:p w:rsidR="005F6B2A" w:rsidRPr="00087A4C" w:rsidRDefault="005F6B2A" w:rsidP="005F6B2A">
                  <w:pPr>
                    <w:widowControl/>
                    <w:snapToGrid w:val="0"/>
                    <w:spacing w:line="276" w:lineRule="auto"/>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管　　理　　者</w:t>
                  </w:r>
                </w:p>
              </w:tc>
            </w:tr>
            <w:tr w:rsidR="005F6B2A" w:rsidRPr="00087A4C" w:rsidTr="005F6B2A">
              <w:trPr>
                <w:trHeight w:val="284"/>
              </w:trPr>
              <w:tc>
                <w:tcPr>
                  <w:tcW w:w="6388" w:type="dxa"/>
                  <w:gridSpan w:val="2"/>
                  <w:tcBorders>
                    <w:bottom w:val="single" w:sz="12" w:space="0" w:color="auto"/>
                  </w:tcBorders>
                  <w:vAlign w:val="center"/>
                </w:tcPr>
                <w:p w:rsidR="005F6B2A" w:rsidRPr="00087A4C" w:rsidRDefault="005F6B2A" w:rsidP="005F6B2A">
                  <w:pPr>
                    <w:widowControl/>
                    <w:snapToGrid w:val="0"/>
                    <w:spacing w:line="276" w:lineRule="auto"/>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生　活　相　談　員</w:t>
                  </w:r>
                </w:p>
              </w:tc>
            </w:tr>
            <w:tr w:rsidR="005F6B2A" w:rsidRPr="00087A4C" w:rsidTr="005F6B2A">
              <w:trPr>
                <w:trHeight w:val="284"/>
              </w:trPr>
              <w:tc>
                <w:tcPr>
                  <w:tcW w:w="3411" w:type="dxa"/>
                  <w:tcBorders>
                    <w:top w:val="single" w:sz="12" w:space="0" w:color="auto"/>
                    <w:left w:val="single" w:sz="12" w:space="0" w:color="auto"/>
                    <w:bottom w:val="single" w:sz="12" w:space="0" w:color="auto"/>
                    <w:right w:val="single" w:sz="12" w:space="0" w:color="auto"/>
                  </w:tcBorders>
                  <w:vAlign w:val="center"/>
                </w:tcPr>
                <w:p w:rsidR="005F6B2A" w:rsidRPr="00087A4C" w:rsidRDefault="005F6B2A" w:rsidP="005F6B2A">
                  <w:pPr>
                    <w:widowControl/>
                    <w:snapToGrid w:val="0"/>
                    <w:spacing w:line="276" w:lineRule="auto"/>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地域密着型通所介護（定員15名）</w:t>
                  </w:r>
                </w:p>
              </w:tc>
              <w:tc>
                <w:tcPr>
                  <w:tcW w:w="2977" w:type="dxa"/>
                  <w:tcBorders>
                    <w:top w:val="single" w:sz="12" w:space="0" w:color="auto"/>
                    <w:left w:val="single" w:sz="12" w:space="0" w:color="auto"/>
                    <w:bottom w:val="single" w:sz="12" w:space="0" w:color="auto"/>
                    <w:right w:val="single" w:sz="12" w:space="0" w:color="auto"/>
                  </w:tcBorders>
                  <w:vAlign w:val="center"/>
                </w:tcPr>
                <w:p w:rsidR="005F6B2A" w:rsidRPr="00087A4C" w:rsidRDefault="005F6B2A" w:rsidP="005F6B2A">
                  <w:pPr>
                    <w:widowControl/>
                    <w:snapToGrid w:val="0"/>
                    <w:spacing w:line="276" w:lineRule="auto"/>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通所型サービスＡ（相当数）</w:t>
                  </w:r>
                </w:p>
              </w:tc>
            </w:tr>
            <w:tr w:rsidR="005F6B2A" w:rsidRPr="00087A4C" w:rsidTr="005F6B2A">
              <w:trPr>
                <w:trHeight w:val="284"/>
              </w:trPr>
              <w:tc>
                <w:tcPr>
                  <w:tcW w:w="3411" w:type="dxa"/>
                  <w:tcBorders>
                    <w:top w:val="single" w:sz="12" w:space="0" w:color="auto"/>
                    <w:bottom w:val="nil"/>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看護職員　　1名</w:t>
                  </w:r>
                </w:p>
              </w:tc>
              <w:tc>
                <w:tcPr>
                  <w:tcW w:w="2977" w:type="dxa"/>
                  <w:tcBorders>
                    <w:top w:val="single" w:sz="12" w:space="0" w:color="auto"/>
                    <w:bottom w:val="nil"/>
                  </w:tcBorders>
                </w:tcPr>
                <w:p w:rsidR="005F6B2A" w:rsidRPr="00087A4C" w:rsidRDefault="005F6B2A" w:rsidP="005F6B2A">
                  <w:pPr>
                    <w:widowControl/>
                    <w:snapToGrid w:val="0"/>
                    <w:jc w:val="left"/>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従事者　1名（パート）</w:t>
                  </w:r>
                </w:p>
              </w:tc>
            </w:tr>
            <w:tr w:rsidR="005F6B2A" w:rsidRPr="00087A4C" w:rsidTr="005F6B2A">
              <w:trPr>
                <w:trHeight w:val="284"/>
              </w:trPr>
              <w:tc>
                <w:tcPr>
                  <w:tcW w:w="3411" w:type="dxa"/>
                  <w:tcBorders>
                    <w:top w:val="nil"/>
                    <w:bottom w:val="nil"/>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介護職員　１～2名</w:t>
                  </w:r>
                </w:p>
              </w:tc>
              <w:tc>
                <w:tcPr>
                  <w:tcW w:w="2977" w:type="dxa"/>
                  <w:tcBorders>
                    <w:top w:val="nil"/>
                    <w:bottom w:val="nil"/>
                  </w:tcBorders>
                </w:tcPr>
                <w:p w:rsidR="005F6B2A" w:rsidRPr="00087A4C" w:rsidRDefault="005F6B2A" w:rsidP="005F6B2A">
                  <w:pPr>
                    <w:widowControl/>
                    <w:snapToGrid w:val="0"/>
                    <w:jc w:val="left"/>
                    <w:rPr>
                      <w:rFonts w:ascii="HG丸ｺﾞｼｯｸM-PRO" w:eastAsia="HG丸ｺﾞｼｯｸM-PRO" w:hAnsi="HG丸ｺﾞｼｯｸM-PRO" w:cs="ＭＳ Ｐゴシック"/>
                      <w:color w:val="000000"/>
                      <w:kern w:val="0"/>
                      <w:sz w:val="18"/>
                      <w:szCs w:val="21"/>
                    </w:rPr>
                  </w:pPr>
                </w:p>
              </w:tc>
            </w:tr>
            <w:tr w:rsidR="005F6B2A" w:rsidRPr="00087A4C" w:rsidTr="005F6B2A">
              <w:trPr>
                <w:trHeight w:val="284"/>
              </w:trPr>
              <w:tc>
                <w:tcPr>
                  <w:tcW w:w="3411" w:type="dxa"/>
                  <w:tcBorders>
                    <w:top w:val="nil"/>
                    <w:bottom w:val="nil"/>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年末年始以外運営</w:t>
                  </w:r>
                </w:p>
              </w:tc>
              <w:tc>
                <w:tcPr>
                  <w:tcW w:w="2977" w:type="dxa"/>
                  <w:tcBorders>
                    <w:top w:val="nil"/>
                    <w:bottom w:val="nil"/>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３～４日/Ｗ程度の定期運営</w:t>
                  </w:r>
                </w:p>
              </w:tc>
            </w:tr>
            <w:tr w:rsidR="005F6B2A" w:rsidRPr="00087A4C" w:rsidTr="005F6B2A">
              <w:trPr>
                <w:trHeight w:val="284"/>
              </w:trPr>
              <w:tc>
                <w:tcPr>
                  <w:tcW w:w="3411" w:type="dxa"/>
                  <w:tcBorders>
                    <w:top w:val="nil"/>
                    <w:bottom w:val="single" w:sz="4" w:space="0" w:color="auto"/>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７～９/時間（基本）</w:t>
                  </w:r>
                </w:p>
              </w:tc>
              <w:tc>
                <w:tcPr>
                  <w:tcW w:w="2977" w:type="dxa"/>
                  <w:tcBorders>
                    <w:top w:val="nil"/>
                    <w:bottom w:val="single" w:sz="4" w:space="0" w:color="auto"/>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2～３時間と3時間以上</w:t>
                  </w:r>
                </w:p>
              </w:tc>
            </w:tr>
            <w:tr w:rsidR="005F6B2A" w:rsidRPr="00087A4C" w:rsidTr="005F6B2A">
              <w:trPr>
                <w:trHeight w:val="284"/>
              </w:trPr>
              <w:tc>
                <w:tcPr>
                  <w:tcW w:w="3411" w:type="dxa"/>
                  <w:tcBorders>
                    <w:top w:val="single" w:sz="4" w:space="0" w:color="auto"/>
                    <w:left w:val="nil"/>
                    <w:bottom w:val="nil"/>
                    <w:right w:val="nil"/>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p>
              </w:tc>
              <w:tc>
                <w:tcPr>
                  <w:tcW w:w="2977" w:type="dxa"/>
                  <w:tcBorders>
                    <w:top w:val="single" w:sz="4" w:space="0" w:color="auto"/>
                    <w:left w:val="nil"/>
                    <w:bottom w:val="nil"/>
                    <w:right w:val="nil"/>
                  </w:tcBorders>
                  <w:vAlign w:val="center"/>
                </w:tcPr>
                <w:p w:rsidR="005F6B2A" w:rsidRPr="00087A4C" w:rsidRDefault="005F6B2A" w:rsidP="005F6B2A">
                  <w:pPr>
                    <w:widowControl/>
                    <w:snapToGrid w:val="0"/>
                    <w:jc w:val="center"/>
                    <w:rPr>
                      <w:rFonts w:ascii="HG丸ｺﾞｼｯｸM-PRO" w:eastAsia="HG丸ｺﾞｼｯｸM-PRO" w:hAnsi="HG丸ｺﾞｼｯｸM-PRO" w:cs="ＭＳ Ｐゴシック"/>
                      <w:color w:val="000000"/>
                      <w:kern w:val="0"/>
                      <w:sz w:val="18"/>
                      <w:szCs w:val="21"/>
                    </w:rPr>
                  </w:pPr>
                  <w:r w:rsidRPr="00087A4C">
                    <w:rPr>
                      <w:rFonts w:ascii="HG丸ｺﾞｼｯｸM-PRO" w:eastAsia="HG丸ｺﾞｼｯｸM-PRO" w:hAnsi="HG丸ｺﾞｼｯｸM-PRO" w:cs="ＭＳ Ｐゴシック" w:hint="eastAsia"/>
                      <w:color w:val="000000"/>
                      <w:kern w:val="0"/>
                      <w:sz w:val="18"/>
                      <w:szCs w:val="21"/>
                    </w:rPr>
                    <w:t>ＷＣと浴室は共用とする</w:t>
                  </w:r>
                </w:p>
              </w:tc>
            </w:tr>
          </w:tbl>
          <w:p w:rsidR="005F6B2A" w:rsidRPr="00DB5619" w:rsidRDefault="005F6B2A" w:rsidP="005F6B2A">
            <w:pPr>
              <w:jc w:val="left"/>
              <w:rPr>
                <w:rFonts w:ascii="HG丸ｺﾞｼｯｸM-PRO" w:eastAsia="HG丸ｺﾞｼｯｸM-PRO" w:hAnsi="HG丸ｺﾞｼｯｸM-PRO" w:cs="ＭＳ Ｐゴシック"/>
                <w:color w:val="000000"/>
                <w:kern w:val="0"/>
                <w:szCs w:val="21"/>
              </w:rPr>
            </w:pPr>
          </w:p>
        </w:tc>
      </w:tr>
      <w:tr w:rsidR="005F6B2A" w:rsidRPr="00DB5619" w:rsidTr="000B1BB1">
        <w:trPr>
          <w:trHeight w:val="7954"/>
        </w:trPr>
        <w:tc>
          <w:tcPr>
            <w:tcW w:w="1078" w:type="dxa"/>
            <w:vMerge/>
            <w:tcBorders>
              <w:left w:val="single" w:sz="4" w:space="0" w:color="auto"/>
              <w:bottom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p>
        </w:tc>
        <w:tc>
          <w:tcPr>
            <w:tcW w:w="408" w:type="dxa"/>
            <w:vMerge/>
            <w:tcBorders>
              <w:left w:val="single" w:sz="4" w:space="0" w:color="auto"/>
              <w:bottom w:val="single" w:sz="4" w:space="0" w:color="auto"/>
              <w:right w:val="single" w:sz="4" w:space="0" w:color="auto"/>
            </w:tcBorders>
            <w:shd w:val="clear" w:color="auto" w:fill="auto"/>
            <w:vAlign w:val="center"/>
          </w:tcPr>
          <w:p w:rsidR="005F6B2A" w:rsidRPr="00DB5619" w:rsidRDefault="005F6B2A" w:rsidP="005F6B2A">
            <w:pPr>
              <w:widowControl/>
              <w:jc w:val="center"/>
              <w:rPr>
                <w:rFonts w:ascii="HG丸ｺﾞｼｯｸM-PRO" w:eastAsia="HG丸ｺﾞｼｯｸM-PRO" w:hAnsi="HG丸ｺﾞｼｯｸM-PRO" w:cs="ＭＳ Ｐゴシック"/>
                <w:color w:val="000000"/>
                <w:kern w:val="0"/>
                <w:szCs w:val="21"/>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5F6B2A" w:rsidRPr="00DB5619" w:rsidRDefault="005F6B2A" w:rsidP="005F6B2A">
            <w:pPr>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5F6B2A" w:rsidRDefault="005F6B2A" w:rsidP="005F6B2A">
            <w:pPr>
              <w:widowControl/>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t>【厚労省Ｑ＆Ａ（Ｈ27.8.19版）の回答より】</w:t>
            </w:r>
          </w:p>
          <w:p w:rsidR="005F6B2A" w:rsidRPr="00DB5619" w:rsidRDefault="005F6B2A" w:rsidP="005F6B2A">
            <w:pPr>
              <w:widowControl/>
              <w:ind w:firstLineChars="100" w:firstLine="210"/>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000000"/>
                <w:kern w:val="0"/>
                <w:szCs w:val="21"/>
              </w:rPr>
              <w:br w:type="page"/>
              <w:t>事業所全体の利用定員については、</w:t>
            </w:r>
            <w:r w:rsidRPr="00DB5619">
              <w:rPr>
                <w:rFonts w:ascii="HG丸ｺﾞｼｯｸM-PRO" w:eastAsia="HG丸ｺﾞｼｯｸM-PRO" w:hAnsi="HG丸ｺﾞｼｯｸM-PRO" w:cs="ＭＳ Ｐゴシック" w:hint="eastAsia"/>
                <w:color w:val="000000"/>
                <w:kern w:val="0"/>
                <w:szCs w:val="21"/>
              </w:rPr>
              <w:br w:type="page"/>
              <w:t>・通所介護と従前の介護予防通所介護に相当するサービスの部分が、通所介護と従前の介護予防通所介護に相当するサービスの利用定員の超過利用となる場合、減算の対象となる。</w:t>
            </w:r>
            <w:r w:rsidRPr="00DB5619">
              <w:rPr>
                <w:rFonts w:ascii="HG丸ｺﾞｼｯｸM-PRO" w:eastAsia="HG丸ｺﾞｼｯｸM-PRO" w:hAnsi="HG丸ｺﾞｼｯｸM-PRO" w:cs="ＭＳ Ｐゴシック" w:hint="eastAsia"/>
                <w:color w:val="000000"/>
                <w:kern w:val="0"/>
                <w:szCs w:val="21"/>
              </w:rPr>
              <w:br w:type="page"/>
              <w:t>・通所型サービスＡの部分が、通所型サービスＡの利用定員の超過利用となる場合、市町村の定める減算等の取扱いによることとなる。</w:t>
            </w:r>
            <w:r w:rsidRPr="00DB5619">
              <w:rPr>
                <w:rFonts w:ascii="HG丸ｺﾞｼｯｸM-PRO" w:eastAsia="HG丸ｺﾞｼｯｸM-PRO" w:hAnsi="HG丸ｺﾞｼｯｸM-PRO" w:cs="ＭＳ Ｐゴシック" w:hint="eastAsia"/>
                <w:color w:val="000000"/>
                <w:kern w:val="0"/>
                <w:szCs w:val="21"/>
              </w:rPr>
              <w:br w:type="page"/>
              <w:t>・なお、事業所は、適正なサービスの提供を確保するため、定員超過利用の未然防止を図るよう努めなければならない。</w:t>
            </w:r>
          </w:p>
          <w:p w:rsidR="005F6B2A" w:rsidRDefault="005F6B2A" w:rsidP="005F6B2A">
            <w:pPr>
              <w:widowControl/>
              <w:jc w:val="left"/>
              <w:rPr>
                <w:rFonts w:ascii="HG丸ｺﾞｼｯｸM-PRO" w:eastAsia="HG丸ｺﾞｼｯｸM-PRO" w:hAnsi="HG丸ｺﾞｼｯｸM-PRO" w:cs="ＭＳ Ｐゴシック"/>
                <w:strike/>
                <w:color w:val="FF0000"/>
                <w:kern w:val="0"/>
                <w:szCs w:val="21"/>
              </w:rPr>
            </w:pPr>
            <w:r w:rsidRPr="00DB5619">
              <w:rPr>
                <w:rFonts w:ascii="HG丸ｺﾞｼｯｸM-PRO" w:eastAsia="HG丸ｺﾞｼｯｸM-PRO" w:hAnsi="HG丸ｺﾞｼｯｸM-PRO" w:cs="ＭＳ Ｐゴシック" w:hint="eastAsia"/>
                <w:strike/>
                <w:color w:val="000000"/>
                <w:kern w:val="0"/>
                <w:szCs w:val="21"/>
              </w:rPr>
              <w:t>生活相談員については、市の基準は専従1名としていますので、上記の内容では、基準を満たさないことになります。</w:t>
            </w:r>
            <w:r w:rsidRPr="00DB5619">
              <w:rPr>
                <w:rFonts w:ascii="HG丸ｺﾞｼｯｸM-PRO" w:eastAsia="HG丸ｺﾞｼｯｸM-PRO" w:hAnsi="HG丸ｺﾞｼｯｸM-PRO" w:cs="ＭＳ Ｐゴシック" w:hint="eastAsia"/>
                <w:strike/>
                <w:color w:val="000000"/>
                <w:kern w:val="0"/>
                <w:szCs w:val="21"/>
              </w:rPr>
              <w:br/>
              <w:t xml:space="preserve">　生活相談員を専従とすれば、上記の内容で指定可能です。</w:t>
            </w:r>
          </w:p>
          <w:p w:rsidR="005F6B2A" w:rsidRPr="00DB5619" w:rsidRDefault="005F6B2A" w:rsidP="005F6B2A">
            <w:pPr>
              <w:widowControl/>
              <w:jc w:val="left"/>
              <w:rPr>
                <w:rFonts w:ascii="HG丸ｺﾞｼｯｸM-PRO" w:eastAsia="HG丸ｺﾞｼｯｸM-PRO" w:hAnsi="HG丸ｺﾞｼｯｸM-PRO" w:cs="ＭＳ Ｐゴシック"/>
                <w:color w:val="FF0000"/>
                <w:kern w:val="0"/>
                <w:szCs w:val="21"/>
              </w:rPr>
            </w:pPr>
            <w:r w:rsidRPr="00DB5619">
              <w:rPr>
                <w:rFonts w:ascii="HG丸ｺﾞｼｯｸM-PRO" w:eastAsia="HG丸ｺﾞｼｯｸM-PRO" w:hAnsi="HG丸ｺﾞｼｯｸM-PRO" w:cs="ＭＳ Ｐゴシック" w:hint="eastAsia"/>
                <w:color w:val="FF0000"/>
                <w:kern w:val="0"/>
                <w:szCs w:val="21"/>
              </w:rPr>
              <w:t xml:space="preserve">　通所型サービスAの事業と一体的に運営している事業が、指定介護予防通所介護事業（H２８．４.１以前の指定を受けた地域密着型通所介護含む）の事業であるときは指定介護予防サービス等に関する基準を、指定通所介護事業（H２８．４.１以前の指定を受けた地域密着型通所介護含む）の事業であるときは指定居宅サービス等に関する人員基準を満たすことをもって、通所型サービスAの指定基準を満たしているものとみなします。</w:t>
            </w:r>
          </w:p>
          <w:p w:rsidR="005F6B2A" w:rsidRPr="00DB5619" w:rsidRDefault="005F6B2A" w:rsidP="005F6B2A">
            <w:pPr>
              <w:jc w:val="left"/>
              <w:rPr>
                <w:rFonts w:ascii="HG丸ｺﾞｼｯｸM-PRO" w:eastAsia="HG丸ｺﾞｼｯｸM-PRO" w:hAnsi="HG丸ｺﾞｼｯｸM-PRO" w:cs="ＭＳ Ｐゴシック"/>
                <w:color w:val="000000"/>
                <w:kern w:val="0"/>
                <w:szCs w:val="21"/>
              </w:rPr>
            </w:pPr>
            <w:r w:rsidRPr="00DB5619">
              <w:rPr>
                <w:rFonts w:ascii="HG丸ｺﾞｼｯｸM-PRO" w:eastAsia="HG丸ｺﾞｼｯｸM-PRO" w:hAnsi="HG丸ｺﾞｼｯｸM-PRO" w:cs="ＭＳ Ｐゴシック" w:hint="eastAsia"/>
                <w:color w:val="FF0000"/>
                <w:kern w:val="0"/>
                <w:szCs w:val="21"/>
              </w:rPr>
              <w:t>そのため、サービス提供に支障がない場合は、上記の基準であっても指定は可能となります。（生活相談員は地域密着型通所介護に１以上）。利用定員については、上記の厚労省Q&amp;Aを参照してください。</w:t>
            </w:r>
          </w:p>
        </w:tc>
      </w:tr>
      <w:tr w:rsidR="000B1BB1" w:rsidRPr="000B1BB1" w:rsidTr="000B1BB1">
        <w:trPr>
          <w:trHeight w:val="1436"/>
        </w:trPr>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D41B6E" w:rsidRPr="000B1BB1" w:rsidRDefault="00D41B6E" w:rsidP="00D41B6E">
            <w:pPr>
              <w:widowControl/>
              <w:jc w:val="center"/>
              <w:rPr>
                <w:rFonts w:ascii="HG丸ｺﾞｼｯｸM-PRO" w:eastAsia="HG丸ｺﾞｼｯｸM-PRO" w:hAnsi="HG丸ｺﾞｼｯｸM-PRO" w:cs="ＭＳ Ｐゴシック"/>
                <w:color w:val="1F497D" w:themeColor="text2"/>
                <w:kern w:val="0"/>
                <w:szCs w:val="21"/>
              </w:rPr>
            </w:pP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D41B6E" w:rsidRPr="000B1BB1" w:rsidRDefault="00D41B6E" w:rsidP="00D41B6E">
            <w:pPr>
              <w:widowControl/>
              <w:jc w:val="center"/>
              <w:rPr>
                <w:rFonts w:ascii="HG丸ｺﾞｼｯｸM-PRO" w:eastAsia="HG丸ｺﾞｼｯｸM-PRO" w:hAnsi="HG丸ｺﾞｼｯｸM-PRO" w:cs="ＭＳ Ｐゴシック"/>
                <w:color w:val="1F497D" w:themeColor="text2"/>
                <w:kern w:val="0"/>
                <w:szCs w:val="21"/>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D41B6E" w:rsidRPr="000B1BB1" w:rsidRDefault="00D41B6E" w:rsidP="00D41B6E">
            <w:pPr>
              <w:widowControl/>
              <w:jc w:val="center"/>
              <w:rPr>
                <w:rFonts w:ascii="HG丸ｺﾞｼｯｸM-PRO" w:eastAsia="HG丸ｺﾞｼｯｸM-PRO" w:hAnsi="HG丸ｺﾞｼｯｸM-PRO" w:cs="ＭＳ Ｐゴシック"/>
                <w:color w:val="002060"/>
                <w:kern w:val="0"/>
                <w:szCs w:val="21"/>
              </w:rPr>
            </w:pPr>
            <w:r w:rsidRPr="000B1BB1">
              <w:rPr>
                <w:rFonts w:ascii="HG丸ｺﾞｼｯｸM-PRO" w:eastAsia="HG丸ｺﾞｼｯｸM-PRO" w:hAnsi="HG丸ｺﾞｼｯｸM-PRO" w:cs="ＭＳ Ｐゴシック" w:hint="eastAsia"/>
                <w:color w:val="00206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D41B6E" w:rsidRPr="000B1BB1" w:rsidRDefault="00D41B6E" w:rsidP="00D41B6E">
            <w:pPr>
              <w:widowControl/>
              <w:ind w:firstLineChars="100" w:firstLine="210"/>
              <w:jc w:val="left"/>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住所地特例対象者（保険者はＡ市とする）が、阿南市の指定事業者から総合事業者から総合事業のサービス提供を受けようとする場合、当該指定事業者はＡ市による指定を受けなければならないのか。</w:t>
            </w:r>
          </w:p>
        </w:tc>
      </w:tr>
      <w:tr w:rsidR="000B1BB1" w:rsidRPr="000B1BB1" w:rsidTr="00D06A28">
        <w:trPr>
          <w:trHeight w:val="3596"/>
        </w:trPr>
        <w:tc>
          <w:tcPr>
            <w:tcW w:w="1078" w:type="dxa"/>
            <w:vMerge w:val="restart"/>
            <w:tcBorders>
              <w:top w:val="single" w:sz="4" w:space="0" w:color="auto"/>
              <w:left w:val="single" w:sz="4" w:space="0" w:color="auto"/>
              <w:right w:val="single" w:sz="4" w:space="0" w:color="auto"/>
            </w:tcBorders>
            <w:shd w:val="clear" w:color="auto" w:fill="auto"/>
            <w:vAlign w:val="center"/>
          </w:tcPr>
          <w:p w:rsidR="000B1BB1" w:rsidRPr="000B1BB1" w:rsidRDefault="000B1BB1" w:rsidP="00D41B6E">
            <w:pPr>
              <w:widowControl/>
              <w:jc w:val="center"/>
              <w:rPr>
                <w:rFonts w:ascii="HG丸ｺﾞｼｯｸM-PRO" w:eastAsia="HG丸ｺﾞｼｯｸM-PRO" w:hAnsi="HG丸ｺﾞｼｯｸM-PRO" w:cs="ＭＳ Ｐゴシック"/>
                <w:color w:val="002060"/>
                <w:kern w:val="0"/>
                <w:szCs w:val="21"/>
              </w:rPr>
            </w:pPr>
            <w:r w:rsidRPr="000B1BB1">
              <w:rPr>
                <w:rFonts w:ascii="HG丸ｺﾞｼｯｸM-PRO" w:eastAsia="HG丸ｺﾞｼｯｸM-PRO" w:hAnsi="HG丸ｺﾞｼｯｸM-PRO" w:cs="ＭＳ Ｐゴシック" w:hint="eastAsia"/>
                <w:color w:val="002060"/>
                <w:kern w:val="0"/>
                <w:szCs w:val="21"/>
              </w:rPr>
              <w:lastRenderedPageBreak/>
              <w:t>Ｈ29.2</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0B1BB1" w:rsidRPr="000B1BB1" w:rsidRDefault="000B1BB1" w:rsidP="00D41B6E">
            <w:pPr>
              <w:widowControl/>
              <w:jc w:val="center"/>
              <w:rPr>
                <w:rFonts w:ascii="HG丸ｺﾞｼｯｸM-PRO" w:eastAsia="HG丸ｺﾞｼｯｸM-PRO" w:hAnsi="HG丸ｺﾞｼｯｸM-PRO" w:cs="ＭＳ Ｐゴシック"/>
                <w:color w:val="002060"/>
                <w:kern w:val="0"/>
                <w:szCs w:val="21"/>
              </w:rPr>
            </w:pPr>
            <w:r w:rsidRPr="000B1BB1">
              <w:rPr>
                <w:rFonts w:ascii="HG丸ｺﾞｼｯｸM-PRO" w:eastAsia="HG丸ｺﾞｼｯｸM-PRO" w:hAnsi="HG丸ｺﾞｼｯｸM-PRO" w:cs="ＭＳ Ｐゴシック" w:hint="eastAsia"/>
                <w:color w:val="002060"/>
                <w:kern w:val="0"/>
                <w:szCs w:val="21"/>
              </w:rPr>
              <w:t>住所地特例</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B1BB1" w:rsidRPr="000B1BB1" w:rsidRDefault="000B1BB1" w:rsidP="00D41B6E">
            <w:pPr>
              <w:jc w:val="center"/>
              <w:rPr>
                <w:rFonts w:ascii="HG丸ｺﾞｼｯｸM-PRO" w:eastAsia="HG丸ｺﾞｼｯｸM-PRO" w:hAnsi="HG丸ｺﾞｼｯｸM-PRO" w:cs="ＭＳ Ｐゴシック"/>
                <w:color w:val="002060"/>
                <w:kern w:val="0"/>
                <w:szCs w:val="21"/>
              </w:rPr>
            </w:pPr>
            <w:r w:rsidRPr="000B1BB1">
              <w:rPr>
                <w:rFonts w:ascii="HG丸ｺﾞｼｯｸM-PRO" w:eastAsia="HG丸ｺﾞｼｯｸM-PRO" w:hAnsi="HG丸ｺﾞｼｯｸM-PRO" w:cs="ＭＳ Ｐゴシック" w:hint="eastAsia"/>
                <w:color w:val="00206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0B1BB1" w:rsidRPr="000B1BB1" w:rsidRDefault="000B1BB1" w:rsidP="001D3AEF">
            <w:pPr>
              <w:widowControl/>
              <w:jc w:val="left"/>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 xml:space="preserve">　住所地特例対象者については、居住する施設の所在する市町村の総合事業を利用します。したがって、他市町村の被保険者であっても、阿南市内の施設に居住している住所地特例対象者へのサービス提供については、他市町村の指定申請は必要ありません。</w:t>
            </w:r>
          </w:p>
          <w:p w:rsidR="000B1BB1" w:rsidRPr="000B1BB1" w:rsidRDefault="000B1BB1" w:rsidP="001D3AEF">
            <w:pPr>
              <w:widowControl/>
              <w:jc w:val="left"/>
              <w:rPr>
                <w:rFonts w:ascii="HG丸ｺﾞｼｯｸM-PRO" w:eastAsia="HG丸ｺﾞｼｯｸM-PRO" w:hAnsi="HG丸ｺﾞｼｯｸM-PRO" w:cs="ＭＳ Ｐゴシック" w:hint="eastAsia"/>
                <w:color w:val="002060"/>
                <w:kern w:val="0"/>
                <w:szCs w:val="21"/>
              </w:rPr>
            </w:pPr>
          </w:p>
          <w:p w:rsidR="000B1BB1" w:rsidRPr="000B1BB1" w:rsidRDefault="000B1BB1" w:rsidP="001D3AEF">
            <w:pPr>
              <w:widowControl/>
              <w:jc w:val="left"/>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【住所地特例対象者へのサービス提供について】</w:t>
            </w:r>
          </w:p>
          <w:tbl>
            <w:tblPr>
              <w:tblStyle w:val="a4"/>
              <w:tblW w:w="7660" w:type="dxa"/>
              <w:tblLook w:val="04A0" w:firstRow="1" w:lastRow="0" w:firstColumn="1" w:lastColumn="0" w:noHBand="0" w:noVBand="1"/>
            </w:tblPr>
            <w:tblGrid>
              <w:gridCol w:w="1715"/>
              <w:gridCol w:w="1715"/>
              <w:gridCol w:w="2130"/>
              <w:gridCol w:w="2100"/>
            </w:tblGrid>
            <w:tr w:rsidR="000B1BB1" w:rsidRPr="000B1BB1" w:rsidTr="005634E1">
              <w:tc>
                <w:tcPr>
                  <w:tcW w:w="1715" w:type="dxa"/>
                  <w:shd w:val="clear" w:color="auto" w:fill="F79646" w:themeFill="accent6"/>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保険者</w:t>
                  </w:r>
                </w:p>
              </w:tc>
              <w:tc>
                <w:tcPr>
                  <w:tcW w:w="1715" w:type="dxa"/>
                  <w:shd w:val="clear" w:color="auto" w:fill="F79646" w:themeFill="accent6"/>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居住施設</w:t>
                  </w:r>
                </w:p>
              </w:tc>
              <w:tc>
                <w:tcPr>
                  <w:tcW w:w="2130" w:type="dxa"/>
                  <w:shd w:val="clear" w:color="auto" w:fill="F79646" w:themeFill="accent6"/>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利用するサービス</w:t>
                  </w:r>
                </w:p>
              </w:tc>
              <w:tc>
                <w:tcPr>
                  <w:tcW w:w="2100" w:type="dxa"/>
                  <w:shd w:val="clear" w:color="auto" w:fill="F79646" w:themeFill="accent6"/>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指定申請先</w:t>
                  </w:r>
                </w:p>
              </w:tc>
            </w:tr>
            <w:tr w:rsidR="000B1BB1" w:rsidRPr="000B1BB1" w:rsidTr="005634E1">
              <w:tc>
                <w:tcPr>
                  <w:tcW w:w="1715"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阿南市</w:t>
                  </w:r>
                </w:p>
              </w:tc>
              <w:tc>
                <w:tcPr>
                  <w:tcW w:w="1715"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Ａ市</w:t>
                  </w:r>
                </w:p>
              </w:tc>
              <w:tc>
                <w:tcPr>
                  <w:tcW w:w="2130"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Ａ市の総合事業</w:t>
                  </w:r>
                </w:p>
              </w:tc>
              <w:tc>
                <w:tcPr>
                  <w:tcW w:w="2100"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Ａ市</w:t>
                  </w:r>
                </w:p>
              </w:tc>
            </w:tr>
            <w:tr w:rsidR="000B1BB1" w:rsidRPr="000B1BB1" w:rsidTr="005634E1">
              <w:tc>
                <w:tcPr>
                  <w:tcW w:w="1715"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Ａ市</w:t>
                  </w:r>
                </w:p>
              </w:tc>
              <w:tc>
                <w:tcPr>
                  <w:tcW w:w="1715"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阿南市</w:t>
                  </w:r>
                </w:p>
              </w:tc>
              <w:tc>
                <w:tcPr>
                  <w:tcW w:w="2130"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阿南市の総合事業</w:t>
                  </w:r>
                </w:p>
              </w:tc>
              <w:tc>
                <w:tcPr>
                  <w:tcW w:w="2100" w:type="dxa"/>
                </w:tcPr>
                <w:p w:rsidR="000B1BB1" w:rsidRPr="000B1BB1" w:rsidRDefault="000B1BB1" w:rsidP="005634E1">
                  <w:pPr>
                    <w:framePr w:hSpace="142" w:wrap="around" w:vAnchor="page" w:hAnchor="margin" w:x="99" w:y="1143"/>
                    <w:widowControl/>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阿南市</w:t>
                  </w:r>
                </w:p>
              </w:tc>
            </w:tr>
          </w:tbl>
          <w:p w:rsidR="000B1BB1" w:rsidRPr="000B1BB1" w:rsidRDefault="000B1BB1" w:rsidP="001D3AEF">
            <w:pPr>
              <w:widowControl/>
              <w:jc w:val="left"/>
              <w:rPr>
                <w:rFonts w:ascii="HG丸ｺﾞｼｯｸM-PRO" w:eastAsia="HG丸ｺﾞｼｯｸM-PRO" w:hAnsi="HG丸ｺﾞｼｯｸM-PRO" w:cs="ＭＳ Ｐゴシック" w:hint="eastAsia"/>
                <w:color w:val="002060"/>
                <w:kern w:val="0"/>
                <w:szCs w:val="21"/>
              </w:rPr>
            </w:pPr>
          </w:p>
        </w:tc>
      </w:tr>
      <w:tr w:rsidR="000B1BB1" w:rsidRPr="000B1BB1" w:rsidTr="00D06A28">
        <w:trPr>
          <w:trHeight w:val="1436"/>
        </w:trPr>
        <w:tc>
          <w:tcPr>
            <w:tcW w:w="1078" w:type="dxa"/>
            <w:vMerge/>
            <w:tcBorders>
              <w:left w:val="single" w:sz="4" w:space="0" w:color="auto"/>
              <w:right w:val="single" w:sz="4" w:space="0" w:color="auto"/>
            </w:tcBorders>
            <w:shd w:val="clear" w:color="auto" w:fill="auto"/>
            <w:vAlign w:val="center"/>
          </w:tcPr>
          <w:p w:rsidR="000B1BB1" w:rsidRPr="000B1BB1" w:rsidRDefault="000B1BB1" w:rsidP="00D41B6E">
            <w:pPr>
              <w:widowControl/>
              <w:jc w:val="center"/>
              <w:rPr>
                <w:rFonts w:ascii="HG丸ｺﾞｼｯｸM-PRO" w:eastAsia="HG丸ｺﾞｼｯｸM-PRO" w:hAnsi="HG丸ｺﾞｼｯｸM-PRO" w:cs="ＭＳ Ｐゴシック"/>
                <w:color w:val="002060"/>
                <w:kern w:val="0"/>
                <w:szCs w:val="21"/>
              </w:rPr>
            </w:pPr>
          </w:p>
        </w:tc>
        <w:tc>
          <w:tcPr>
            <w:tcW w:w="408" w:type="dxa"/>
            <w:vMerge/>
            <w:tcBorders>
              <w:left w:val="single" w:sz="4" w:space="0" w:color="auto"/>
              <w:right w:val="single" w:sz="4" w:space="0" w:color="auto"/>
            </w:tcBorders>
            <w:shd w:val="clear" w:color="auto" w:fill="auto"/>
            <w:vAlign w:val="center"/>
          </w:tcPr>
          <w:p w:rsidR="000B1BB1" w:rsidRPr="000B1BB1" w:rsidRDefault="000B1BB1" w:rsidP="00D41B6E">
            <w:pPr>
              <w:widowControl/>
              <w:jc w:val="center"/>
              <w:rPr>
                <w:rFonts w:ascii="HG丸ｺﾞｼｯｸM-PRO" w:eastAsia="HG丸ｺﾞｼｯｸM-PRO" w:hAnsi="HG丸ｺﾞｼｯｸM-PRO" w:cs="ＭＳ Ｐゴシック"/>
                <w:color w:val="002060"/>
                <w:kern w:val="0"/>
                <w:szCs w:val="21"/>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B1BB1" w:rsidRPr="000B1BB1" w:rsidRDefault="000B1BB1" w:rsidP="00D41B6E">
            <w:pPr>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Ｑ</w:t>
            </w:r>
          </w:p>
        </w:tc>
        <w:tc>
          <w:tcPr>
            <w:tcW w:w="7868" w:type="dxa"/>
            <w:tcBorders>
              <w:top w:val="single" w:sz="4" w:space="0" w:color="auto"/>
              <w:left w:val="nil"/>
              <w:bottom w:val="single" w:sz="4" w:space="0" w:color="auto"/>
              <w:right w:val="single" w:sz="4" w:space="0" w:color="000000"/>
            </w:tcBorders>
            <w:shd w:val="clear" w:color="auto" w:fill="auto"/>
            <w:vAlign w:val="center"/>
          </w:tcPr>
          <w:p w:rsidR="000B1BB1" w:rsidRPr="000B1BB1" w:rsidRDefault="000B1BB1" w:rsidP="00D41B6E">
            <w:pPr>
              <w:widowControl/>
              <w:jc w:val="left"/>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 xml:space="preserve">　阿南市内の施設に居住している住所地特例対象者（保険者はＡ市とする）が平成２９年４月１日以降、新たに基本チェックリストにより総</w:t>
            </w:r>
            <w:bookmarkStart w:id="0" w:name="_GoBack"/>
            <w:bookmarkEnd w:id="0"/>
            <w:r w:rsidRPr="000B1BB1">
              <w:rPr>
                <w:rFonts w:ascii="HG丸ｺﾞｼｯｸM-PRO" w:eastAsia="HG丸ｺﾞｼｯｸM-PRO" w:hAnsi="HG丸ｺﾞｼｯｸM-PRO" w:cs="ＭＳ Ｐゴシック" w:hint="eastAsia"/>
                <w:color w:val="002060"/>
                <w:kern w:val="0"/>
                <w:szCs w:val="21"/>
              </w:rPr>
              <w:t>合事業を利用する場合の介護予防ケアマネジメントの届出手続きはどうなるのか。</w:t>
            </w:r>
          </w:p>
        </w:tc>
      </w:tr>
      <w:tr w:rsidR="000B1BB1" w:rsidRPr="000B1BB1" w:rsidTr="00D06A28">
        <w:trPr>
          <w:trHeight w:val="1436"/>
        </w:trPr>
        <w:tc>
          <w:tcPr>
            <w:tcW w:w="1078" w:type="dxa"/>
            <w:vMerge/>
            <w:tcBorders>
              <w:left w:val="single" w:sz="4" w:space="0" w:color="auto"/>
              <w:bottom w:val="single" w:sz="4" w:space="0" w:color="000000"/>
              <w:right w:val="single" w:sz="4" w:space="0" w:color="auto"/>
            </w:tcBorders>
            <w:shd w:val="clear" w:color="auto" w:fill="auto"/>
            <w:vAlign w:val="center"/>
          </w:tcPr>
          <w:p w:rsidR="000B1BB1" w:rsidRPr="000B1BB1" w:rsidRDefault="000B1BB1" w:rsidP="00D41B6E">
            <w:pPr>
              <w:widowControl/>
              <w:jc w:val="center"/>
              <w:rPr>
                <w:rFonts w:ascii="HG丸ｺﾞｼｯｸM-PRO" w:eastAsia="HG丸ｺﾞｼｯｸM-PRO" w:hAnsi="HG丸ｺﾞｼｯｸM-PRO" w:cs="ＭＳ Ｐゴシック"/>
                <w:color w:val="002060"/>
                <w:kern w:val="0"/>
                <w:szCs w:val="21"/>
              </w:rPr>
            </w:pPr>
          </w:p>
        </w:tc>
        <w:tc>
          <w:tcPr>
            <w:tcW w:w="408" w:type="dxa"/>
            <w:vMerge/>
            <w:tcBorders>
              <w:left w:val="single" w:sz="4" w:space="0" w:color="auto"/>
              <w:bottom w:val="single" w:sz="4" w:space="0" w:color="000000"/>
              <w:right w:val="single" w:sz="4" w:space="0" w:color="auto"/>
            </w:tcBorders>
            <w:shd w:val="clear" w:color="auto" w:fill="auto"/>
            <w:vAlign w:val="center"/>
          </w:tcPr>
          <w:p w:rsidR="000B1BB1" w:rsidRPr="000B1BB1" w:rsidRDefault="000B1BB1" w:rsidP="00D41B6E">
            <w:pPr>
              <w:widowControl/>
              <w:jc w:val="center"/>
              <w:rPr>
                <w:rFonts w:ascii="HG丸ｺﾞｼｯｸM-PRO" w:eastAsia="HG丸ｺﾞｼｯｸM-PRO" w:hAnsi="HG丸ｺﾞｼｯｸM-PRO" w:cs="ＭＳ Ｐゴシック"/>
                <w:color w:val="002060"/>
                <w:kern w:val="0"/>
                <w:szCs w:val="21"/>
              </w:rPr>
            </w:pPr>
          </w:p>
        </w:tc>
        <w:tc>
          <w:tcPr>
            <w:tcW w:w="860" w:type="dxa"/>
            <w:tcBorders>
              <w:top w:val="single" w:sz="4" w:space="0" w:color="auto"/>
              <w:left w:val="single" w:sz="4" w:space="0" w:color="auto"/>
              <w:bottom w:val="single" w:sz="4" w:space="0" w:color="000000"/>
              <w:right w:val="single" w:sz="4" w:space="0" w:color="auto"/>
            </w:tcBorders>
            <w:shd w:val="clear" w:color="auto" w:fill="auto"/>
            <w:vAlign w:val="center"/>
          </w:tcPr>
          <w:p w:rsidR="000B1BB1" w:rsidRPr="000B1BB1" w:rsidRDefault="000B1BB1" w:rsidP="00D41B6E">
            <w:pPr>
              <w:jc w:val="center"/>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Ａ</w:t>
            </w:r>
          </w:p>
        </w:tc>
        <w:tc>
          <w:tcPr>
            <w:tcW w:w="7868" w:type="dxa"/>
            <w:tcBorders>
              <w:top w:val="single" w:sz="4" w:space="0" w:color="auto"/>
              <w:left w:val="nil"/>
              <w:bottom w:val="single" w:sz="4" w:space="0" w:color="auto"/>
              <w:right w:val="single" w:sz="4" w:space="0" w:color="000000"/>
            </w:tcBorders>
            <w:shd w:val="clear" w:color="auto" w:fill="auto"/>
            <w:vAlign w:val="center"/>
          </w:tcPr>
          <w:p w:rsidR="000B1BB1" w:rsidRPr="000B1BB1" w:rsidRDefault="000B1BB1" w:rsidP="00D41B6E">
            <w:pPr>
              <w:widowControl/>
              <w:jc w:val="left"/>
              <w:rPr>
                <w:rFonts w:ascii="HG丸ｺﾞｼｯｸM-PRO" w:eastAsia="HG丸ｺﾞｼｯｸM-PRO" w:hAnsi="HG丸ｺﾞｼｯｸM-PRO" w:cs="ＭＳ Ｐゴシック" w:hint="eastAsia"/>
                <w:color w:val="002060"/>
                <w:kern w:val="0"/>
                <w:szCs w:val="21"/>
              </w:rPr>
            </w:pPr>
            <w:r w:rsidRPr="000B1BB1">
              <w:rPr>
                <w:rFonts w:ascii="HG丸ｺﾞｼｯｸM-PRO" w:eastAsia="HG丸ｺﾞｼｯｸM-PRO" w:hAnsi="HG丸ｺﾞｼｯｸM-PRO" w:cs="ＭＳ Ｐゴシック" w:hint="eastAsia"/>
                <w:color w:val="002060"/>
                <w:kern w:val="0"/>
                <w:szCs w:val="21"/>
              </w:rPr>
              <w:t xml:space="preserve">　住所地特例者が総合事業のサービスを利用する場合には、阿南市の高齢者お世話センターと被保険者との間で契約が必要となります。その際、利用者から提出された介護予防ケアマネジメント作成依頼届出書及び被保険者証は、阿南市に提出していただくことになります。阿南市は、Ａ市に介護予防ケアマネジメント依頼届出書及び被保険者証を送付します。被保険者証はＡ市から被保険者へ郵送となります。</w:t>
            </w:r>
          </w:p>
        </w:tc>
      </w:tr>
    </w:tbl>
    <w:p w:rsidR="000D71D4" w:rsidRPr="000B1BB1" w:rsidRDefault="000D71D4">
      <w:pPr>
        <w:rPr>
          <w:color w:val="1F497D" w:themeColor="text2"/>
        </w:rPr>
      </w:pPr>
    </w:p>
    <w:p w:rsidR="00C81CA4" w:rsidRPr="00087A4C" w:rsidRDefault="00C81CA4" w:rsidP="00087A4C">
      <w:pPr>
        <w:snapToGrid w:val="0"/>
        <w:rPr>
          <w:rFonts w:ascii="HG丸ｺﾞｼｯｸM-PRO" w:eastAsia="HG丸ｺﾞｼｯｸM-PRO" w:hAnsi="HG丸ｺﾞｼｯｸM-PRO"/>
          <w:sz w:val="10"/>
        </w:rPr>
      </w:pPr>
    </w:p>
    <w:sectPr w:rsidR="00C81CA4" w:rsidRPr="00087A4C" w:rsidSect="00087A4C">
      <w:footerReference w:type="default" r:id="rId8"/>
      <w:pgSz w:w="11906" w:h="16838" w:code="9"/>
      <w:pgMar w:top="1134" w:right="851" w:bottom="1134"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5D" w:rsidRDefault="00BE2B5D" w:rsidP="00087A4C">
      <w:r>
        <w:separator/>
      </w:r>
    </w:p>
  </w:endnote>
  <w:endnote w:type="continuationSeparator" w:id="0">
    <w:p w:rsidR="00BE2B5D" w:rsidRDefault="00BE2B5D" w:rsidP="0008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257841"/>
      <w:docPartObj>
        <w:docPartGallery w:val="Page Numbers (Bottom of Page)"/>
        <w:docPartUnique/>
      </w:docPartObj>
    </w:sdtPr>
    <w:sdtEndPr>
      <w:rPr>
        <w:rFonts w:ascii="メイリオ" w:eastAsia="メイリオ" w:hAnsi="メイリオ" w:cs="メイリオ"/>
      </w:rPr>
    </w:sdtEndPr>
    <w:sdtContent>
      <w:p w:rsidR="00087A4C" w:rsidRPr="00087A4C" w:rsidRDefault="00087A4C">
        <w:pPr>
          <w:pStyle w:val="a9"/>
          <w:jc w:val="center"/>
          <w:rPr>
            <w:rFonts w:ascii="メイリオ" w:eastAsia="メイリオ" w:hAnsi="メイリオ" w:cs="メイリオ"/>
          </w:rPr>
        </w:pPr>
        <w:r w:rsidRPr="00087A4C">
          <w:rPr>
            <w:rFonts w:ascii="メイリオ" w:eastAsia="メイリオ" w:hAnsi="メイリオ" w:cs="メイリオ"/>
          </w:rPr>
          <w:fldChar w:fldCharType="begin"/>
        </w:r>
        <w:r w:rsidRPr="00087A4C">
          <w:rPr>
            <w:rFonts w:ascii="メイリオ" w:eastAsia="メイリオ" w:hAnsi="メイリオ" w:cs="メイリオ"/>
          </w:rPr>
          <w:instrText>PAGE   \* MERGEFORMAT</w:instrText>
        </w:r>
        <w:r w:rsidRPr="00087A4C">
          <w:rPr>
            <w:rFonts w:ascii="メイリオ" w:eastAsia="メイリオ" w:hAnsi="メイリオ" w:cs="メイリオ"/>
          </w:rPr>
          <w:fldChar w:fldCharType="separate"/>
        </w:r>
        <w:r w:rsidR="000B1BB1" w:rsidRPr="000B1BB1">
          <w:rPr>
            <w:rFonts w:ascii="メイリオ" w:eastAsia="メイリオ" w:hAnsi="メイリオ" w:cs="メイリオ"/>
            <w:noProof/>
            <w:lang w:val="ja-JP"/>
          </w:rPr>
          <w:t>10</w:t>
        </w:r>
        <w:r w:rsidRPr="00087A4C">
          <w:rPr>
            <w:rFonts w:ascii="メイリオ" w:eastAsia="メイリオ" w:hAnsi="メイリオ" w:cs="メイリオ"/>
          </w:rPr>
          <w:fldChar w:fldCharType="end"/>
        </w:r>
      </w:p>
    </w:sdtContent>
  </w:sdt>
  <w:p w:rsidR="00087A4C" w:rsidRPr="00087A4C" w:rsidRDefault="00087A4C">
    <w:pPr>
      <w:pStyle w:val="a9"/>
      <w:rPr>
        <w:rFonts w:ascii="メイリオ" w:eastAsia="メイリオ" w:hAnsi="メイリオ" w:cs="メイリオ"/>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5D" w:rsidRDefault="00BE2B5D" w:rsidP="00087A4C">
      <w:r>
        <w:separator/>
      </w:r>
    </w:p>
  </w:footnote>
  <w:footnote w:type="continuationSeparator" w:id="0">
    <w:p w:rsidR="00BE2B5D" w:rsidRDefault="00BE2B5D" w:rsidP="00087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A4"/>
    <w:rsid w:val="0000081F"/>
    <w:rsid w:val="00003847"/>
    <w:rsid w:val="00085839"/>
    <w:rsid w:val="00087A4C"/>
    <w:rsid w:val="000B1BB1"/>
    <w:rsid w:val="000D71D4"/>
    <w:rsid w:val="000E278F"/>
    <w:rsid w:val="00194411"/>
    <w:rsid w:val="001D3AEF"/>
    <w:rsid w:val="00242180"/>
    <w:rsid w:val="002B6B95"/>
    <w:rsid w:val="002E0472"/>
    <w:rsid w:val="002E5F4A"/>
    <w:rsid w:val="00412056"/>
    <w:rsid w:val="004144C4"/>
    <w:rsid w:val="0049450C"/>
    <w:rsid w:val="005634E1"/>
    <w:rsid w:val="005B362E"/>
    <w:rsid w:val="005B5E6B"/>
    <w:rsid w:val="005F6B2A"/>
    <w:rsid w:val="006207CF"/>
    <w:rsid w:val="006B7B0B"/>
    <w:rsid w:val="006F1498"/>
    <w:rsid w:val="0078143B"/>
    <w:rsid w:val="007903FE"/>
    <w:rsid w:val="007C7B30"/>
    <w:rsid w:val="00831C57"/>
    <w:rsid w:val="00837D96"/>
    <w:rsid w:val="00886428"/>
    <w:rsid w:val="008D536B"/>
    <w:rsid w:val="008D6E95"/>
    <w:rsid w:val="00917E8B"/>
    <w:rsid w:val="00952E1C"/>
    <w:rsid w:val="009E3762"/>
    <w:rsid w:val="009F5966"/>
    <w:rsid w:val="00B65BF5"/>
    <w:rsid w:val="00BD2266"/>
    <w:rsid w:val="00BE2B5D"/>
    <w:rsid w:val="00C81CA4"/>
    <w:rsid w:val="00D32718"/>
    <w:rsid w:val="00D41B6E"/>
    <w:rsid w:val="00DB5619"/>
    <w:rsid w:val="00DE57E6"/>
    <w:rsid w:val="00E3147C"/>
    <w:rsid w:val="00E86712"/>
    <w:rsid w:val="00EB0E0E"/>
    <w:rsid w:val="00FA6717"/>
    <w:rsid w:val="00FB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717"/>
    <w:pPr>
      <w:ind w:leftChars="400" w:left="840"/>
    </w:pPr>
  </w:style>
  <w:style w:type="table" w:styleId="a4">
    <w:name w:val="Table Grid"/>
    <w:basedOn w:val="a1"/>
    <w:uiPriority w:val="59"/>
    <w:rsid w:val="00C8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038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3847"/>
    <w:rPr>
      <w:rFonts w:asciiTheme="majorHAnsi" w:eastAsiaTheme="majorEastAsia" w:hAnsiTheme="majorHAnsi" w:cstheme="majorBidi"/>
      <w:sz w:val="18"/>
      <w:szCs w:val="18"/>
    </w:rPr>
  </w:style>
  <w:style w:type="paragraph" w:styleId="a7">
    <w:name w:val="header"/>
    <w:basedOn w:val="a"/>
    <w:link w:val="a8"/>
    <w:uiPriority w:val="99"/>
    <w:unhideWhenUsed/>
    <w:rsid w:val="00087A4C"/>
    <w:pPr>
      <w:tabs>
        <w:tab w:val="center" w:pos="4252"/>
        <w:tab w:val="right" w:pos="8504"/>
      </w:tabs>
      <w:snapToGrid w:val="0"/>
    </w:pPr>
  </w:style>
  <w:style w:type="character" w:customStyle="1" w:styleId="a8">
    <w:name w:val="ヘッダー (文字)"/>
    <w:basedOn w:val="a0"/>
    <w:link w:val="a7"/>
    <w:uiPriority w:val="99"/>
    <w:rsid w:val="00087A4C"/>
  </w:style>
  <w:style w:type="paragraph" w:styleId="a9">
    <w:name w:val="footer"/>
    <w:basedOn w:val="a"/>
    <w:link w:val="aa"/>
    <w:uiPriority w:val="99"/>
    <w:unhideWhenUsed/>
    <w:rsid w:val="00087A4C"/>
    <w:pPr>
      <w:tabs>
        <w:tab w:val="center" w:pos="4252"/>
        <w:tab w:val="right" w:pos="8504"/>
      </w:tabs>
      <w:snapToGrid w:val="0"/>
    </w:pPr>
  </w:style>
  <w:style w:type="character" w:customStyle="1" w:styleId="aa">
    <w:name w:val="フッター (文字)"/>
    <w:basedOn w:val="a0"/>
    <w:link w:val="a9"/>
    <w:uiPriority w:val="99"/>
    <w:rsid w:val="00087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717"/>
    <w:pPr>
      <w:ind w:leftChars="400" w:left="840"/>
    </w:pPr>
  </w:style>
  <w:style w:type="table" w:styleId="a4">
    <w:name w:val="Table Grid"/>
    <w:basedOn w:val="a1"/>
    <w:uiPriority w:val="59"/>
    <w:rsid w:val="00C8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038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3847"/>
    <w:rPr>
      <w:rFonts w:asciiTheme="majorHAnsi" w:eastAsiaTheme="majorEastAsia" w:hAnsiTheme="majorHAnsi" w:cstheme="majorBidi"/>
      <w:sz w:val="18"/>
      <w:szCs w:val="18"/>
    </w:rPr>
  </w:style>
  <w:style w:type="paragraph" w:styleId="a7">
    <w:name w:val="header"/>
    <w:basedOn w:val="a"/>
    <w:link w:val="a8"/>
    <w:uiPriority w:val="99"/>
    <w:unhideWhenUsed/>
    <w:rsid w:val="00087A4C"/>
    <w:pPr>
      <w:tabs>
        <w:tab w:val="center" w:pos="4252"/>
        <w:tab w:val="right" w:pos="8504"/>
      </w:tabs>
      <w:snapToGrid w:val="0"/>
    </w:pPr>
  </w:style>
  <w:style w:type="character" w:customStyle="1" w:styleId="a8">
    <w:name w:val="ヘッダー (文字)"/>
    <w:basedOn w:val="a0"/>
    <w:link w:val="a7"/>
    <w:uiPriority w:val="99"/>
    <w:rsid w:val="00087A4C"/>
  </w:style>
  <w:style w:type="paragraph" w:styleId="a9">
    <w:name w:val="footer"/>
    <w:basedOn w:val="a"/>
    <w:link w:val="aa"/>
    <w:uiPriority w:val="99"/>
    <w:unhideWhenUsed/>
    <w:rsid w:val="00087A4C"/>
    <w:pPr>
      <w:tabs>
        <w:tab w:val="center" w:pos="4252"/>
        <w:tab w:val="right" w:pos="8504"/>
      </w:tabs>
      <w:snapToGrid w:val="0"/>
    </w:pPr>
  </w:style>
  <w:style w:type="character" w:customStyle="1" w:styleId="aa">
    <w:name w:val="フッター (文字)"/>
    <w:basedOn w:val="a0"/>
    <w:link w:val="a9"/>
    <w:uiPriority w:val="99"/>
    <w:rsid w:val="0008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FC3A-1D9C-4CB5-A887-DE750C7C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1367</Words>
  <Characters>7794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2016-12-20T10:31:00Z</cp:lastPrinted>
  <dcterms:created xsi:type="dcterms:W3CDTF">2016-12-20T10:38:00Z</dcterms:created>
  <dcterms:modified xsi:type="dcterms:W3CDTF">2017-02-10T11:01:00Z</dcterms:modified>
</cp:coreProperties>
</file>