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504" w:rsidRDefault="004212D1" w:rsidP="00C84504">
      <w:pPr>
        <w:pStyle w:val="a3"/>
        <w:numPr>
          <w:ilvl w:val="0"/>
          <w:numId w:val="2"/>
        </w:numPr>
        <w:ind w:leftChars="0"/>
        <w:rPr>
          <w:sz w:val="22"/>
        </w:rPr>
      </w:pPr>
      <w:bookmarkStart w:id="0" w:name="_GoBack"/>
      <w:bookmarkEnd w:id="0"/>
      <w:r>
        <w:rPr>
          <w:rFonts w:hint="eastAsia"/>
          <w:sz w:val="22"/>
        </w:rPr>
        <w:t>第１回阿南市再生可能エネルギー促進による農山漁村活性化協議</w:t>
      </w:r>
      <w:r w:rsidR="00520634">
        <w:rPr>
          <w:rFonts w:hint="eastAsia"/>
          <w:sz w:val="22"/>
        </w:rPr>
        <w:t>会</w:t>
      </w:r>
      <w:r w:rsidR="00C84504">
        <w:rPr>
          <w:rFonts w:hint="eastAsia"/>
          <w:sz w:val="22"/>
        </w:rPr>
        <w:t>議事録</w:t>
      </w:r>
    </w:p>
    <w:p w:rsidR="00D43E9E" w:rsidRPr="004212D1" w:rsidRDefault="00D43E9E" w:rsidP="00D43E9E">
      <w:pPr>
        <w:pStyle w:val="a3"/>
        <w:ind w:leftChars="0" w:left="360"/>
        <w:rPr>
          <w:sz w:val="22"/>
        </w:rPr>
      </w:pPr>
    </w:p>
    <w:p w:rsidR="002161EE" w:rsidRDefault="002161EE" w:rsidP="002161EE">
      <w:pPr>
        <w:pStyle w:val="a3"/>
        <w:numPr>
          <w:ilvl w:val="0"/>
          <w:numId w:val="2"/>
        </w:numPr>
        <w:ind w:leftChars="0"/>
        <w:rPr>
          <w:sz w:val="22"/>
        </w:rPr>
      </w:pPr>
      <w:r>
        <w:rPr>
          <w:rFonts w:hint="eastAsia"/>
          <w:sz w:val="22"/>
        </w:rPr>
        <w:t>日</w:t>
      </w:r>
      <w:r w:rsidR="00D43E9E">
        <w:rPr>
          <w:rFonts w:hint="eastAsia"/>
          <w:sz w:val="22"/>
        </w:rPr>
        <w:t xml:space="preserve">　</w:t>
      </w:r>
      <w:r>
        <w:rPr>
          <w:rFonts w:hint="eastAsia"/>
          <w:sz w:val="22"/>
        </w:rPr>
        <w:t>時</w:t>
      </w:r>
      <w:r w:rsidR="00D43E9E">
        <w:rPr>
          <w:rFonts w:hint="eastAsia"/>
          <w:sz w:val="22"/>
        </w:rPr>
        <w:t xml:space="preserve">　　平成</w:t>
      </w:r>
      <w:r w:rsidR="00B23E04">
        <w:rPr>
          <w:rFonts w:hint="eastAsia"/>
          <w:sz w:val="22"/>
        </w:rPr>
        <w:t>２８</w:t>
      </w:r>
      <w:r w:rsidR="00D43E9E">
        <w:rPr>
          <w:rFonts w:hint="eastAsia"/>
          <w:sz w:val="22"/>
        </w:rPr>
        <w:t>年</w:t>
      </w:r>
      <w:r w:rsidR="004212D1">
        <w:rPr>
          <w:rFonts w:hint="eastAsia"/>
          <w:sz w:val="22"/>
        </w:rPr>
        <w:t>４</w:t>
      </w:r>
      <w:r w:rsidR="00D43E9E">
        <w:rPr>
          <w:rFonts w:hint="eastAsia"/>
          <w:sz w:val="22"/>
        </w:rPr>
        <w:t>月</w:t>
      </w:r>
      <w:r w:rsidR="004212D1">
        <w:rPr>
          <w:rFonts w:hint="eastAsia"/>
          <w:sz w:val="22"/>
        </w:rPr>
        <w:t>１９</w:t>
      </w:r>
      <w:r w:rsidR="00D43E9E">
        <w:rPr>
          <w:rFonts w:hint="eastAsia"/>
          <w:sz w:val="22"/>
        </w:rPr>
        <w:t>日</w:t>
      </w:r>
      <w:r w:rsidR="004212D1">
        <w:rPr>
          <w:rFonts w:hint="eastAsia"/>
          <w:sz w:val="22"/>
        </w:rPr>
        <w:t>（火）午後１</w:t>
      </w:r>
      <w:r w:rsidR="00C13549">
        <w:rPr>
          <w:rFonts w:hint="eastAsia"/>
          <w:sz w:val="22"/>
        </w:rPr>
        <w:t>時</w:t>
      </w:r>
      <w:r w:rsidR="004212D1">
        <w:rPr>
          <w:rFonts w:hint="eastAsia"/>
          <w:sz w:val="22"/>
        </w:rPr>
        <w:t>３０分</w:t>
      </w:r>
      <w:r w:rsidR="00DB6EA2">
        <w:rPr>
          <w:rFonts w:hint="eastAsia"/>
          <w:sz w:val="22"/>
        </w:rPr>
        <w:t>から</w:t>
      </w:r>
    </w:p>
    <w:p w:rsidR="00D43E9E" w:rsidRPr="004212D1" w:rsidRDefault="00D43E9E" w:rsidP="00D43E9E">
      <w:pPr>
        <w:pStyle w:val="a3"/>
        <w:rPr>
          <w:sz w:val="22"/>
        </w:rPr>
      </w:pPr>
    </w:p>
    <w:p w:rsidR="002161EE" w:rsidRDefault="002161EE" w:rsidP="002161EE">
      <w:pPr>
        <w:pStyle w:val="a3"/>
        <w:numPr>
          <w:ilvl w:val="0"/>
          <w:numId w:val="2"/>
        </w:numPr>
        <w:ind w:leftChars="0"/>
        <w:rPr>
          <w:sz w:val="22"/>
        </w:rPr>
      </w:pPr>
      <w:r>
        <w:rPr>
          <w:rFonts w:hint="eastAsia"/>
          <w:sz w:val="22"/>
        </w:rPr>
        <w:t>場</w:t>
      </w:r>
      <w:r w:rsidR="00D43E9E">
        <w:rPr>
          <w:rFonts w:hint="eastAsia"/>
          <w:sz w:val="22"/>
        </w:rPr>
        <w:t xml:space="preserve">　</w:t>
      </w:r>
      <w:r>
        <w:rPr>
          <w:rFonts w:hint="eastAsia"/>
          <w:sz w:val="22"/>
        </w:rPr>
        <w:t>所</w:t>
      </w:r>
      <w:r w:rsidR="00D43E9E">
        <w:rPr>
          <w:rFonts w:hint="eastAsia"/>
          <w:sz w:val="22"/>
        </w:rPr>
        <w:t xml:space="preserve">　　</w:t>
      </w:r>
      <w:r w:rsidR="004212D1">
        <w:rPr>
          <w:rFonts w:hint="eastAsia"/>
          <w:sz w:val="22"/>
        </w:rPr>
        <w:t>６０４</w:t>
      </w:r>
      <w:r w:rsidR="00DB6EA2">
        <w:rPr>
          <w:rFonts w:hint="eastAsia"/>
          <w:sz w:val="22"/>
        </w:rPr>
        <w:t>会議室</w:t>
      </w:r>
      <w:r w:rsidR="00D43E9E">
        <w:rPr>
          <w:rFonts w:hint="eastAsia"/>
          <w:sz w:val="22"/>
        </w:rPr>
        <w:t xml:space="preserve">　</w:t>
      </w:r>
      <w:r w:rsidR="00DB6EA2">
        <w:rPr>
          <w:rFonts w:hint="eastAsia"/>
          <w:sz w:val="22"/>
        </w:rPr>
        <w:t>(</w:t>
      </w:r>
      <w:r w:rsidR="00DB6EA2">
        <w:rPr>
          <w:rFonts w:hint="eastAsia"/>
          <w:sz w:val="22"/>
        </w:rPr>
        <w:t>阿南市役所本庁舎</w:t>
      </w:r>
      <w:r w:rsidR="0051329C">
        <w:rPr>
          <w:rFonts w:hint="eastAsia"/>
          <w:sz w:val="22"/>
        </w:rPr>
        <w:t>６</w:t>
      </w:r>
      <w:r w:rsidR="00D43E9E">
        <w:rPr>
          <w:rFonts w:hint="eastAsia"/>
          <w:sz w:val="22"/>
        </w:rPr>
        <w:t>階</w:t>
      </w:r>
      <w:r w:rsidR="00D43E9E">
        <w:rPr>
          <w:rFonts w:hint="eastAsia"/>
          <w:sz w:val="22"/>
        </w:rPr>
        <w:t>)</w:t>
      </w:r>
    </w:p>
    <w:p w:rsidR="00D43E9E" w:rsidRPr="0051329C" w:rsidRDefault="00D43E9E" w:rsidP="00D43E9E">
      <w:pPr>
        <w:pStyle w:val="a3"/>
        <w:rPr>
          <w:sz w:val="22"/>
        </w:rPr>
      </w:pPr>
    </w:p>
    <w:p w:rsidR="004212D1" w:rsidRDefault="002161EE" w:rsidP="0051329C">
      <w:pPr>
        <w:pStyle w:val="a3"/>
        <w:numPr>
          <w:ilvl w:val="0"/>
          <w:numId w:val="2"/>
        </w:numPr>
        <w:ind w:leftChars="0"/>
        <w:rPr>
          <w:sz w:val="22"/>
        </w:rPr>
      </w:pPr>
      <w:r w:rsidRPr="00520634">
        <w:rPr>
          <w:rFonts w:hint="eastAsia"/>
          <w:sz w:val="22"/>
        </w:rPr>
        <w:t>出席者</w:t>
      </w:r>
      <w:r w:rsidR="00D43E9E" w:rsidRPr="00520634">
        <w:rPr>
          <w:rFonts w:hint="eastAsia"/>
          <w:sz w:val="22"/>
        </w:rPr>
        <w:t xml:space="preserve">　　</w:t>
      </w:r>
      <w:r w:rsidR="004212D1">
        <w:rPr>
          <w:rFonts w:hint="eastAsia"/>
          <w:sz w:val="22"/>
        </w:rPr>
        <w:t>阿南市産業部長　　　　　　　坂本　誠規</w:t>
      </w:r>
    </w:p>
    <w:p w:rsidR="004212D1" w:rsidRDefault="004212D1" w:rsidP="004212D1">
      <w:pPr>
        <w:pStyle w:val="a3"/>
        <w:ind w:leftChars="0" w:left="360"/>
        <w:rPr>
          <w:sz w:val="22"/>
        </w:rPr>
      </w:pPr>
      <w:r>
        <w:rPr>
          <w:rFonts w:hint="eastAsia"/>
          <w:sz w:val="22"/>
        </w:rPr>
        <w:t xml:space="preserve">　　　　　阿南市環境管理部長　　　　　木下　雅憲</w:t>
      </w:r>
    </w:p>
    <w:p w:rsidR="004212D1" w:rsidRPr="004212D1" w:rsidRDefault="004212D1" w:rsidP="004212D1">
      <w:pPr>
        <w:pStyle w:val="a3"/>
        <w:ind w:leftChars="0" w:left="360"/>
        <w:rPr>
          <w:sz w:val="22"/>
        </w:rPr>
      </w:pPr>
      <w:r>
        <w:rPr>
          <w:rFonts w:hint="eastAsia"/>
          <w:sz w:val="22"/>
        </w:rPr>
        <w:t xml:space="preserve">　　　　　阿南農業協同</w:t>
      </w:r>
      <w:r w:rsidR="002B67D3">
        <w:rPr>
          <w:rFonts w:hint="eastAsia"/>
          <w:sz w:val="22"/>
        </w:rPr>
        <w:t>組長　　　　　　中西　庄次郎代理</w:t>
      </w:r>
    </w:p>
    <w:p w:rsidR="0051329C" w:rsidRDefault="004212D1" w:rsidP="004212D1">
      <w:pPr>
        <w:pStyle w:val="a3"/>
        <w:ind w:leftChars="0" w:left="360" w:firstLineChars="500" w:firstLine="1100"/>
        <w:rPr>
          <w:sz w:val="22"/>
        </w:rPr>
      </w:pPr>
      <w:r>
        <w:rPr>
          <w:rFonts w:hint="eastAsia"/>
          <w:sz w:val="22"/>
        </w:rPr>
        <w:t>東とくしま農業協同</w:t>
      </w:r>
      <w:r w:rsidR="002B67D3">
        <w:rPr>
          <w:rFonts w:hint="eastAsia"/>
          <w:sz w:val="22"/>
        </w:rPr>
        <w:t>組合長　　荒井　義之代理</w:t>
      </w:r>
    </w:p>
    <w:p w:rsidR="002B67D3" w:rsidRPr="00B23E04" w:rsidRDefault="004212D1" w:rsidP="002B67D3">
      <w:pPr>
        <w:ind w:firstLineChars="700" w:firstLine="1470"/>
      </w:pPr>
      <w:r>
        <w:rPr>
          <w:rFonts w:hint="eastAsia"/>
        </w:rPr>
        <w:t>三村</w:t>
      </w:r>
      <w:r w:rsidR="002B67D3">
        <w:rPr>
          <w:rFonts w:hint="eastAsia"/>
        </w:rPr>
        <w:t>土地改良区理事長　　　　　武田　恒章代理</w:t>
      </w:r>
    </w:p>
    <w:p w:rsidR="002B67D3" w:rsidRPr="002B67D3" w:rsidRDefault="00DB6EA2" w:rsidP="002B67D3">
      <w:pPr>
        <w:pStyle w:val="a3"/>
        <w:rPr>
          <w:sz w:val="22"/>
        </w:rPr>
      </w:pPr>
      <w:r>
        <w:rPr>
          <w:rFonts w:hint="eastAsia"/>
          <w:sz w:val="22"/>
        </w:rPr>
        <w:t xml:space="preserve">　　　</w:t>
      </w:r>
      <w:r w:rsidR="004212D1">
        <w:rPr>
          <w:rFonts w:hint="eastAsia"/>
          <w:sz w:val="22"/>
        </w:rPr>
        <w:t>㈱ガイアパワー</w:t>
      </w:r>
      <w:r w:rsidR="002B67D3">
        <w:rPr>
          <w:rFonts w:hint="eastAsia"/>
          <w:sz w:val="22"/>
        </w:rPr>
        <w:t>代表取締役　　藤崎　耕治</w:t>
      </w:r>
    </w:p>
    <w:p w:rsidR="0051329C" w:rsidRPr="0051329C" w:rsidRDefault="002B67D3" w:rsidP="0051329C">
      <w:pPr>
        <w:pStyle w:val="a3"/>
        <w:ind w:firstLineChars="300" w:firstLine="660"/>
        <w:rPr>
          <w:sz w:val="22"/>
        </w:rPr>
      </w:pPr>
      <w:r>
        <w:rPr>
          <w:rFonts w:hint="eastAsia"/>
          <w:sz w:val="22"/>
        </w:rPr>
        <w:t>長生</w:t>
      </w:r>
      <w:r w:rsidR="005C7231">
        <w:rPr>
          <w:rFonts w:hint="eastAsia"/>
          <w:sz w:val="22"/>
        </w:rPr>
        <w:t>振興会　代表者　　　　　藤川　安幸</w:t>
      </w:r>
    </w:p>
    <w:p w:rsidR="0051329C" w:rsidRPr="0051329C" w:rsidRDefault="005C7231" w:rsidP="0051329C">
      <w:pPr>
        <w:pStyle w:val="a3"/>
        <w:rPr>
          <w:sz w:val="22"/>
        </w:rPr>
      </w:pPr>
      <w:r>
        <w:rPr>
          <w:rFonts w:hint="eastAsia"/>
          <w:sz w:val="22"/>
        </w:rPr>
        <w:t xml:space="preserve">　　　地権者　代表者　　　　　　　石門　正弘</w:t>
      </w:r>
    </w:p>
    <w:p w:rsidR="00D43E9E" w:rsidRDefault="005C7231" w:rsidP="00D43E9E">
      <w:pPr>
        <w:pStyle w:val="a3"/>
        <w:rPr>
          <w:sz w:val="22"/>
        </w:rPr>
      </w:pPr>
      <w:r>
        <w:rPr>
          <w:rFonts w:hint="eastAsia"/>
          <w:sz w:val="22"/>
        </w:rPr>
        <w:t xml:space="preserve">　　　阿南市産業経済委員長　　　　佐々木　志滿子</w:t>
      </w:r>
    </w:p>
    <w:p w:rsidR="00D43E9E" w:rsidRPr="005C7231" w:rsidRDefault="005C7231" w:rsidP="005C7231">
      <w:pPr>
        <w:pStyle w:val="a3"/>
        <w:rPr>
          <w:sz w:val="22"/>
        </w:rPr>
      </w:pPr>
      <w:r>
        <w:rPr>
          <w:rFonts w:hint="eastAsia"/>
          <w:sz w:val="22"/>
        </w:rPr>
        <w:t xml:space="preserve">　　　阿南市産業経済副委員長　　　仁木　啓人</w:t>
      </w:r>
    </w:p>
    <w:p w:rsidR="00EA4B3B" w:rsidRDefault="0051329C" w:rsidP="00B23E04">
      <w:pPr>
        <w:ind w:firstLineChars="700" w:firstLine="1540"/>
        <w:rPr>
          <w:sz w:val="22"/>
        </w:rPr>
      </w:pPr>
      <w:r>
        <w:rPr>
          <w:rFonts w:hint="eastAsia"/>
          <w:sz w:val="22"/>
        </w:rPr>
        <w:t>オブザーバー</w:t>
      </w:r>
      <w:r w:rsidR="005C7231">
        <w:rPr>
          <w:rFonts w:hint="eastAsia"/>
          <w:sz w:val="22"/>
        </w:rPr>
        <w:t xml:space="preserve">  </w:t>
      </w:r>
      <w:r w:rsidR="005C7231">
        <w:rPr>
          <w:rFonts w:hint="eastAsia"/>
          <w:sz w:val="22"/>
        </w:rPr>
        <w:t>中国四国農政局</w:t>
      </w:r>
      <w:r w:rsidR="00DB6EA2" w:rsidRPr="00C13549">
        <w:rPr>
          <w:rFonts w:hint="eastAsia"/>
          <w:sz w:val="22"/>
        </w:rPr>
        <w:t xml:space="preserve">　　　</w:t>
      </w:r>
      <w:r w:rsidR="005C7231">
        <w:rPr>
          <w:rFonts w:hint="eastAsia"/>
          <w:sz w:val="22"/>
        </w:rPr>
        <w:t xml:space="preserve">　山田　勝好・森田　眞寿美</w:t>
      </w:r>
    </w:p>
    <w:p w:rsidR="0051329C" w:rsidRDefault="005C7231" w:rsidP="00C13549">
      <w:pPr>
        <w:ind w:firstLineChars="700" w:firstLine="1540"/>
        <w:rPr>
          <w:sz w:val="22"/>
        </w:rPr>
      </w:pPr>
      <w:r>
        <w:rPr>
          <w:rFonts w:hint="eastAsia"/>
          <w:sz w:val="22"/>
        </w:rPr>
        <w:t xml:space="preserve">　　　　　　　徳島県農業基盤課　　　武市　俊之</w:t>
      </w:r>
    </w:p>
    <w:p w:rsidR="005C7231" w:rsidRDefault="005C7231" w:rsidP="00C13549">
      <w:pPr>
        <w:ind w:firstLineChars="700" w:firstLine="1540"/>
        <w:rPr>
          <w:sz w:val="22"/>
        </w:rPr>
      </w:pPr>
      <w:r>
        <w:rPr>
          <w:rFonts w:hint="eastAsia"/>
          <w:sz w:val="22"/>
        </w:rPr>
        <w:t xml:space="preserve">　　　　　　　徳島県農林水産政策課　津田　毅彦</w:t>
      </w:r>
    </w:p>
    <w:p w:rsidR="009B36F9" w:rsidRPr="0051329C" w:rsidRDefault="005C7231" w:rsidP="0051329C">
      <w:pPr>
        <w:ind w:firstLineChars="700" w:firstLine="1540"/>
        <w:rPr>
          <w:sz w:val="22"/>
        </w:rPr>
      </w:pPr>
      <w:r>
        <w:rPr>
          <w:rFonts w:hint="eastAsia"/>
          <w:sz w:val="22"/>
        </w:rPr>
        <w:t>事務局　　　　農林水産課　　　　　　長田　浩一・松本　佳彦・大谷　高弘</w:t>
      </w:r>
    </w:p>
    <w:p w:rsidR="009B36F9" w:rsidRDefault="009B36F9" w:rsidP="00D43E9E">
      <w:pPr>
        <w:pStyle w:val="a3"/>
        <w:rPr>
          <w:sz w:val="22"/>
        </w:rPr>
      </w:pPr>
    </w:p>
    <w:p w:rsidR="002161EE" w:rsidRDefault="009B36F9" w:rsidP="002161EE">
      <w:pPr>
        <w:pStyle w:val="a3"/>
        <w:numPr>
          <w:ilvl w:val="0"/>
          <w:numId w:val="2"/>
        </w:numPr>
        <w:ind w:leftChars="0"/>
        <w:rPr>
          <w:sz w:val="22"/>
        </w:rPr>
      </w:pPr>
      <w:r>
        <w:rPr>
          <w:rFonts w:hint="eastAsia"/>
          <w:sz w:val="22"/>
        </w:rPr>
        <w:t>次　第</w:t>
      </w:r>
    </w:p>
    <w:p w:rsidR="00E67BE9" w:rsidRDefault="005C7231" w:rsidP="00E67BE9">
      <w:pPr>
        <w:pStyle w:val="a3"/>
        <w:numPr>
          <w:ilvl w:val="0"/>
          <w:numId w:val="5"/>
        </w:numPr>
        <w:ind w:leftChars="0"/>
        <w:rPr>
          <w:sz w:val="22"/>
        </w:rPr>
      </w:pPr>
      <w:r>
        <w:rPr>
          <w:rFonts w:hint="eastAsia"/>
          <w:sz w:val="22"/>
        </w:rPr>
        <w:t>開会</w:t>
      </w:r>
    </w:p>
    <w:p w:rsidR="00E67BE9" w:rsidRDefault="005C7231" w:rsidP="00E67BE9">
      <w:pPr>
        <w:pStyle w:val="a3"/>
        <w:numPr>
          <w:ilvl w:val="0"/>
          <w:numId w:val="5"/>
        </w:numPr>
        <w:ind w:leftChars="0"/>
        <w:rPr>
          <w:sz w:val="22"/>
        </w:rPr>
      </w:pPr>
      <w:r>
        <w:rPr>
          <w:rFonts w:hint="eastAsia"/>
          <w:sz w:val="22"/>
        </w:rPr>
        <w:t>議事</w:t>
      </w:r>
    </w:p>
    <w:p w:rsidR="00ED4BD0" w:rsidRPr="005C7231" w:rsidRDefault="005C7231" w:rsidP="005C7231">
      <w:pPr>
        <w:pStyle w:val="a3"/>
        <w:numPr>
          <w:ilvl w:val="0"/>
          <w:numId w:val="5"/>
        </w:numPr>
        <w:ind w:leftChars="0"/>
        <w:rPr>
          <w:sz w:val="22"/>
        </w:rPr>
      </w:pPr>
      <w:r>
        <w:rPr>
          <w:rFonts w:hint="eastAsia"/>
          <w:sz w:val="22"/>
        </w:rPr>
        <w:t>閉会</w:t>
      </w:r>
    </w:p>
    <w:p w:rsidR="008F3EBA" w:rsidRDefault="008F3EBA" w:rsidP="009B36F9">
      <w:pPr>
        <w:pStyle w:val="a3"/>
        <w:ind w:leftChars="0" w:left="360"/>
        <w:rPr>
          <w:sz w:val="22"/>
        </w:rPr>
      </w:pPr>
    </w:p>
    <w:p w:rsidR="00C84AAF" w:rsidRDefault="005C7231" w:rsidP="00741947">
      <w:pPr>
        <w:pStyle w:val="a3"/>
        <w:numPr>
          <w:ilvl w:val="0"/>
          <w:numId w:val="2"/>
        </w:numPr>
        <w:ind w:leftChars="0"/>
        <w:rPr>
          <w:sz w:val="22"/>
        </w:rPr>
      </w:pPr>
      <w:r>
        <w:rPr>
          <w:rFonts w:hint="eastAsia"/>
          <w:sz w:val="22"/>
        </w:rPr>
        <w:t>議事</w:t>
      </w:r>
    </w:p>
    <w:p w:rsidR="00741947" w:rsidRPr="00B97EEA" w:rsidRDefault="00B97EEA" w:rsidP="00B97EEA">
      <w:pPr>
        <w:ind w:firstLineChars="150" w:firstLine="330"/>
        <w:rPr>
          <w:sz w:val="22"/>
        </w:rPr>
      </w:pPr>
      <w:r>
        <w:rPr>
          <w:rFonts w:hint="eastAsia"/>
          <w:sz w:val="22"/>
        </w:rPr>
        <w:t xml:space="preserve">(1) </w:t>
      </w:r>
      <w:r w:rsidR="005C7231" w:rsidRPr="00B97EEA">
        <w:rPr>
          <w:rFonts w:hint="eastAsia"/>
          <w:sz w:val="22"/>
        </w:rPr>
        <w:t>阿南市再生可能エネルギー促進による農山漁村活性化協議会設置規約</w:t>
      </w:r>
      <w:r w:rsidR="000704F4" w:rsidRPr="00B97EEA">
        <w:rPr>
          <w:rFonts w:hint="eastAsia"/>
          <w:sz w:val="22"/>
        </w:rPr>
        <w:t>（案）について</w:t>
      </w:r>
    </w:p>
    <w:p w:rsidR="00005BB9" w:rsidRDefault="000704F4" w:rsidP="000704F4">
      <w:pPr>
        <w:ind w:left="420"/>
        <w:rPr>
          <w:rFonts w:hint="eastAsia"/>
          <w:sz w:val="22"/>
        </w:rPr>
      </w:pPr>
      <w:r>
        <w:rPr>
          <w:rFonts w:hint="eastAsia"/>
          <w:sz w:val="22"/>
        </w:rPr>
        <w:t>・</w:t>
      </w:r>
      <w:r w:rsidR="00B97EEA">
        <w:rPr>
          <w:rFonts w:hint="eastAsia"/>
          <w:sz w:val="22"/>
        </w:rPr>
        <w:t xml:space="preserve"> </w:t>
      </w:r>
      <w:r w:rsidR="006C3FFA">
        <w:rPr>
          <w:rFonts w:hint="eastAsia"/>
          <w:sz w:val="22"/>
        </w:rPr>
        <w:t>阿南市農林水産課</w:t>
      </w:r>
      <w:r w:rsidRPr="000704F4">
        <w:rPr>
          <w:rFonts w:hint="eastAsia"/>
          <w:sz w:val="22"/>
        </w:rPr>
        <w:t>より説明</w:t>
      </w:r>
    </w:p>
    <w:p w:rsidR="00AE2FD2" w:rsidRPr="000704F4" w:rsidRDefault="00AE2FD2" w:rsidP="000704F4">
      <w:pPr>
        <w:ind w:left="420"/>
        <w:rPr>
          <w:sz w:val="22"/>
        </w:rPr>
      </w:pPr>
      <w:r>
        <w:rPr>
          <w:rFonts w:hint="eastAsia"/>
          <w:sz w:val="22"/>
        </w:rPr>
        <w:t>・</w:t>
      </w:r>
      <w:r>
        <w:rPr>
          <w:rFonts w:hint="eastAsia"/>
          <w:sz w:val="22"/>
        </w:rPr>
        <w:t xml:space="preserve"> </w:t>
      </w:r>
      <w:r>
        <w:rPr>
          <w:rFonts w:hint="eastAsia"/>
          <w:sz w:val="22"/>
        </w:rPr>
        <w:t>承認</w:t>
      </w:r>
    </w:p>
    <w:p w:rsidR="00741947" w:rsidRPr="00B97EEA" w:rsidRDefault="00B97EEA" w:rsidP="00B97EEA">
      <w:pPr>
        <w:ind w:firstLineChars="150" w:firstLine="330"/>
        <w:rPr>
          <w:sz w:val="22"/>
        </w:rPr>
      </w:pPr>
      <w:r>
        <w:rPr>
          <w:rFonts w:hint="eastAsia"/>
          <w:sz w:val="22"/>
        </w:rPr>
        <w:t xml:space="preserve">(2) </w:t>
      </w:r>
      <w:r w:rsidR="000704F4" w:rsidRPr="00B97EEA">
        <w:rPr>
          <w:rFonts w:hint="eastAsia"/>
          <w:sz w:val="22"/>
        </w:rPr>
        <w:t>協議会　会長の選任</w:t>
      </w:r>
    </w:p>
    <w:p w:rsidR="00AE2FD2" w:rsidRDefault="006C3FFA" w:rsidP="000704F4">
      <w:pPr>
        <w:rPr>
          <w:sz w:val="22"/>
        </w:rPr>
      </w:pPr>
      <w:r>
        <w:rPr>
          <w:rFonts w:hint="eastAsia"/>
          <w:sz w:val="22"/>
        </w:rPr>
        <w:t xml:space="preserve">　　・会長は阿南市</w:t>
      </w:r>
      <w:r w:rsidR="000704F4">
        <w:rPr>
          <w:rFonts w:hint="eastAsia"/>
          <w:sz w:val="22"/>
        </w:rPr>
        <w:t>産業部長に決定</w:t>
      </w:r>
    </w:p>
    <w:p w:rsidR="002161EE" w:rsidRDefault="006C3FFA" w:rsidP="00B97EEA">
      <w:pPr>
        <w:rPr>
          <w:sz w:val="22"/>
        </w:rPr>
      </w:pPr>
      <w:r>
        <w:rPr>
          <w:rFonts w:hint="eastAsia"/>
          <w:sz w:val="22"/>
        </w:rPr>
        <w:t xml:space="preserve">　　・副会長は三村土地改良区</w:t>
      </w:r>
      <w:r w:rsidR="000704F4">
        <w:rPr>
          <w:rFonts w:hint="eastAsia"/>
          <w:sz w:val="22"/>
        </w:rPr>
        <w:t>理事長に決定</w:t>
      </w:r>
    </w:p>
    <w:p w:rsidR="00B97EEA" w:rsidRDefault="00B97EEA" w:rsidP="00B97EEA">
      <w:pPr>
        <w:rPr>
          <w:sz w:val="22"/>
        </w:rPr>
      </w:pPr>
      <w:r>
        <w:rPr>
          <w:rFonts w:hint="eastAsia"/>
          <w:sz w:val="22"/>
        </w:rPr>
        <w:t xml:space="preserve">　</w:t>
      </w:r>
      <w:r>
        <w:rPr>
          <w:rFonts w:hint="eastAsia"/>
          <w:sz w:val="22"/>
        </w:rPr>
        <w:t xml:space="preserve"> (3) </w:t>
      </w:r>
      <w:r>
        <w:rPr>
          <w:rFonts w:hint="eastAsia"/>
          <w:sz w:val="22"/>
        </w:rPr>
        <w:t>会長あいさつ</w:t>
      </w:r>
    </w:p>
    <w:p w:rsidR="008D2D55" w:rsidRPr="00B97EEA" w:rsidRDefault="006C3FFA" w:rsidP="00B97EEA">
      <w:pPr>
        <w:ind w:firstLineChars="200" w:firstLine="440"/>
        <w:rPr>
          <w:sz w:val="22"/>
        </w:rPr>
      </w:pPr>
      <w:r>
        <w:rPr>
          <w:rFonts w:hint="eastAsia"/>
          <w:sz w:val="22"/>
        </w:rPr>
        <w:t>・</w:t>
      </w:r>
      <w:r w:rsidR="00B97EEA">
        <w:rPr>
          <w:rFonts w:hint="eastAsia"/>
          <w:sz w:val="22"/>
        </w:rPr>
        <w:t>会長あいさつ</w:t>
      </w:r>
    </w:p>
    <w:p w:rsidR="00D0006C" w:rsidRPr="00B97EEA" w:rsidRDefault="00D0006C" w:rsidP="00B97EEA">
      <w:pPr>
        <w:rPr>
          <w:sz w:val="22"/>
        </w:rPr>
      </w:pPr>
    </w:p>
    <w:p w:rsidR="00D0006C" w:rsidRDefault="00B97EEA" w:rsidP="00B97EEA">
      <w:pPr>
        <w:pStyle w:val="a3"/>
        <w:ind w:leftChars="200" w:left="750" w:hangingChars="150" w:hanging="330"/>
        <w:rPr>
          <w:sz w:val="22"/>
        </w:rPr>
      </w:pPr>
      <w:r>
        <w:rPr>
          <w:rFonts w:hint="eastAsia"/>
          <w:sz w:val="22"/>
        </w:rPr>
        <w:t xml:space="preserve">(4) </w:t>
      </w:r>
      <w:r>
        <w:rPr>
          <w:rFonts w:hint="eastAsia"/>
          <w:sz w:val="22"/>
        </w:rPr>
        <w:t>「農林漁業の健全な発展と調和のとれた再生可能エネルギー電気の発電の促進に関する法律」について</w:t>
      </w:r>
    </w:p>
    <w:p w:rsidR="00D0006C" w:rsidRDefault="00B97EEA" w:rsidP="008D2D55">
      <w:pPr>
        <w:pStyle w:val="a3"/>
        <w:ind w:leftChars="0" w:left="360"/>
        <w:rPr>
          <w:sz w:val="22"/>
        </w:rPr>
      </w:pPr>
      <w:r>
        <w:rPr>
          <w:rFonts w:hint="eastAsia"/>
          <w:sz w:val="22"/>
        </w:rPr>
        <w:t xml:space="preserve">　・中国四国農政局</w:t>
      </w:r>
      <w:r w:rsidR="00135E4E">
        <w:rPr>
          <w:rFonts w:hint="eastAsia"/>
          <w:sz w:val="22"/>
        </w:rPr>
        <w:t>より説明</w:t>
      </w:r>
    </w:p>
    <w:p w:rsidR="00135E4E" w:rsidRDefault="00135E4E" w:rsidP="008D2D55">
      <w:pPr>
        <w:pStyle w:val="a3"/>
        <w:ind w:leftChars="0" w:left="360"/>
        <w:rPr>
          <w:sz w:val="22"/>
        </w:rPr>
      </w:pPr>
      <w:r>
        <w:rPr>
          <w:rFonts w:hint="eastAsia"/>
          <w:sz w:val="22"/>
        </w:rPr>
        <w:t xml:space="preserve">　・</w:t>
      </w:r>
      <w:r w:rsidR="00240A1D">
        <w:rPr>
          <w:rFonts w:hint="eastAsia"/>
          <w:sz w:val="22"/>
        </w:rPr>
        <w:t>㈱</w:t>
      </w:r>
      <w:r>
        <w:rPr>
          <w:rFonts w:hint="eastAsia"/>
          <w:sz w:val="22"/>
        </w:rPr>
        <w:t>ガイアパワーより質問</w:t>
      </w:r>
    </w:p>
    <w:p w:rsidR="00135E4E" w:rsidRDefault="00135E4E" w:rsidP="008D2D55">
      <w:pPr>
        <w:pStyle w:val="a3"/>
        <w:ind w:leftChars="0" w:left="360"/>
        <w:rPr>
          <w:sz w:val="22"/>
        </w:rPr>
      </w:pPr>
      <w:r>
        <w:rPr>
          <w:rFonts w:hint="eastAsia"/>
          <w:sz w:val="22"/>
        </w:rPr>
        <w:t xml:space="preserve">　　現在農振除外の申請をしているがあとどのぐらい期間がかかるのか。</w:t>
      </w:r>
    </w:p>
    <w:p w:rsidR="00135E4E" w:rsidRDefault="002B4702" w:rsidP="008D2D55">
      <w:pPr>
        <w:pStyle w:val="a3"/>
        <w:ind w:leftChars="0" w:left="360"/>
        <w:rPr>
          <w:sz w:val="22"/>
        </w:rPr>
      </w:pPr>
      <w:r>
        <w:rPr>
          <w:rFonts w:hint="eastAsia"/>
          <w:sz w:val="22"/>
        </w:rPr>
        <w:lastRenderedPageBreak/>
        <w:t xml:space="preserve">　・事務局</w:t>
      </w:r>
    </w:p>
    <w:p w:rsidR="00135E4E" w:rsidRDefault="00135E4E" w:rsidP="00135E4E">
      <w:pPr>
        <w:pStyle w:val="a3"/>
        <w:ind w:leftChars="0" w:left="770" w:hangingChars="350" w:hanging="770"/>
        <w:rPr>
          <w:sz w:val="22"/>
        </w:rPr>
      </w:pPr>
      <w:r>
        <w:rPr>
          <w:rFonts w:hint="eastAsia"/>
          <w:sz w:val="22"/>
        </w:rPr>
        <w:t xml:space="preserve">　　　</w:t>
      </w:r>
      <w:r>
        <w:rPr>
          <w:rFonts w:hint="eastAsia"/>
          <w:sz w:val="22"/>
        </w:rPr>
        <w:t xml:space="preserve"> </w:t>
      </w:r>
      <w:r>
        <w:rPr>
          <w:rFonts w:hint="eastAsia"/>
          <w:sz w:val="22"/>
        </w:rPr>
        <w:t>転用との兼ね合いで期間がかかっている。この協議会の進み具合等により転用の見通しが出てくれば農振除外の手続きも進んでくる。</w:t>
      </w:r>
    </w:p>
    <w:p w:rsidR="007B68B1" w:rsidRDefault="007B68B1" w:rsidP="007B68B1">
      <w:pPr>
        <w:pStyle w:val="a3"/>
        <w:ind w:leftChars="0" w:left="550" w:hangingChars="250" w:hanging="550"/>
        <w:rPr>
          <w:sz w:val="22"/>
        </w:rPr>
      </w:pPr>
      <w:r>
        <w:rPr>
          <w:rFonts w:hint="eastAsia"/>
          <w:sz w:val="22"/>
        </w:rPr>
        <w:t xml:space="preserve">　　</w:t>
      </w:r>
      <w:r w:rsidR="00135E4E">
        <w:rPr>
          <w:rFonts w:hint="eastAsia"/>
          <w:sz w:val="22"/>
        </w:rPr>
        <w:t xml:space="preserve">(5) </w:t>
      </w:r>
      <w:r w:rsidR="00135E4E">
        <w:rPr>
          <w:rFonts w:hint="eastAsia"/>
          <w:sz w:val="22"/>
        </w:rPr>
        <w:t>阿南市基本計画（案）について</w:t>
      </w:r>
    </w:p>
    <w:p w:rsidR="00135E4E" w:rsidRDefault="00135E4E" w:rsidP="007B68B1">
      <w:pPr>
        <w:pStyle w:val="a3"/>
        <w:ind w:leftChars="0" w:left="550" w:hangingChars="250" w:hanging="550"/>
        <w:rPr>
          <w:sz w:val="22"/>
        </w:rPr>
      </w:pPr>
      <w:r>
        <w:rPr>
          <w:rFonts w:hint="eastAsia"/>
          <w:sz w:val="22"/>
        </w:rPr>
        <w:t xml:space="preserve">　　　・</w:t>
      </w:r>
      <w:r w:rsidR="002B4702">
        <w:rPr>
          <w:rFonts w:hint="eastAsia"/>
          <w:sz w:val="22"/>
        </w:rPr>
        <w:t>事務局</w:t>
      </w:r>
      <w:r w:rsidR="00112D0D">
        <w:rPr>
          <w:rFonts w:hint="eastAsia"/>
          <w:sz w:val="22"/>
        </w:rPr>
        <w:t>より説明</w:t>
      </w:r>
    </w:p>
    <w:p w:rsidR="00112D0D" w:rsidRDefault="00112D0D" w:rsidP="007B68B1">
      <w:pPr>
        <w:pStyle w:val="a3"/>
        <w:ind w:leftChars="0" w:left="550" w:hangingChars="250" w:hanging="550"/>
        <w:rPr>
          <w:sz w:val="22"/>
        </w:rPr>
      </w:pPr>
      <w:r>
        <w:rPr>
          <w:rFonts w:hint="eastAsia"/>
          <w:sz w:val="22"/>
        </w:rPr>
        <w:t xml:space="preserve">　　　　計画の中にある橘町の竹バイオマス発電の分について削除の意向を説明する。</w:t>
      </w:r>
    </w:p>
    <w:p w:rsidR="00112D0D" w:rsidRDefault="004A6103" w:rsidP="007B68B1">
      <w:pPr>
        <w:pStyle w:val="a3"/>
        <w:ind w:leftChars="0" w:left="550" w:hangingChars="250" w:hanging="550"/>
        <w:rPr>
          <w:sz w:val="22"/>
        </w:rPr>
      </w:pPr>
      <w:r>
        <w:rPr>
          <w:rFonts w:hint="eastAsia"/>
          <w:sz w:val="22"/>
        </w:rPr>
        <w:t xml:space="preserve">　　　・</w:t>
      </w:r>
      <w:r w:rsidR="002B4702">
        <w:rPr>
          <w:rFonts w:hint="eastAsia"/>
          <w:sz w:val="22"/>
        </w:rPr>
        <w:t>構成員</w:t>
      </w:r>
      <w:r w:rsidR="002B4702">
        <w:rPr>
          <w:rFonts w:hint="eastAsia"/>
          <w:sz w:val="22"/>
        </w:rPr>
        <w:t>J</w:t>
      </w:r>
      <w:r w:rsidR="00112D0D">
        <w:rPr>
          <w:rFonts w:hint="eastAsia"/>
          <w:sz w:val="22"/>
        </w:rPr>
        <w:t>より質問</w:t>
      </w:r>
    </w:p>
    <w:p w:rsidR="00112D0D" w:rsidRDefault="00112D0D" w:rsidP="007B68B1">
      <w:pPr>
        <w:pStyle w:val="a3"/>
        <w:ind w:leftChars="0" w:left="550" w:hangingChars="250" w:hanging="550"/>
        <w:rPr>
          <w:sz w:val="22"/>
        </w:rPr>
      </w:pPr>
      <w:r>
        <w:rPr>
          <w:rFonts w:hint="eastAsia"/>
          <w:sz w:val="22"/>
        </w:rPr>
        <w:t xml:space="preserve">　　　　なぜ竹バイオマス発電を計画に入れたのか</w:t>
      </w:r>
    </w:p>
    <w:p w:rsidR="00112D0D" w:rsidRDefault="00112D0D" w:rsidP="007B68B1">
      <w:pPr>
        <w:pStyle w:val="a3"/>
        <w:ind w:leftChars="0" w:left="550" w:hangingChars="250" w:hanging="550"/>
        <w:rPr>
          <w:sz w:val="22"/>
        </w:rPr>
      </w:pPr>
      <w:r>
        <w:rPr>
          <w:rFonts w:hint="eastAsia"/>
          <w:sz w:val="22"/>
        </w:rPr>
        <w:t xml:space="preserve">　　　・</w:t>
      </w:r>
      <w:r w:rsidR="002B4702">
        <w:rPr>
          <w:rFonts w:hint="eastAsia"/>
          <w:sz w:val="22"/>
        </w:rPr>
        <w:t>事務局</w:t>
      </w:r>
    </w:p>
    <w:p w:rsidR="005C4665" w:rsidRDefault="00240A1D" w:rsidP="005C4665">
      <w:pPr>
        <w:pStyle w:val="a3"/>
        <w:ind w:leftChars="0" w:left="880" w:hangingChars="400" w:hanging="880"/>
        <w:rPr>
          <w:sz w:val="22"/>
        </w:rPr>
      </w:pPr>
      <w:r>
        <w:rPr>
          <w:rFonts w:hint="eastAsia"/>
          <w:sz w:val="22"/>
        </w:rPr>
        <w:t xml:space="preserve">　　　　市内Ｆ社</w:t>
      </w:r>
      <w:r w:rsidR="005C4665">
        <w:rPr>
          <w:rFonts w:hint="eastAsia"/>
          <w:sz w:val="22"/>
        </w:rPr>
        <w:t>が竹バイオマス発電を計画しているのを知り、阿南市全体での計画なので基本計画作成中に入れた。しかし、現在の協議会のメンバーが</w:t>
      </w:r>
      <w:r w:rsidR="00BB3B5C">
        <w:rPr>
          <w:rFonts w:hint="eastAsia"/>
          <w:sz w:val="22"/>
        </w:rPr>
        <w:t>長生地区の太陽光発電に特化しているため、今回は削除する方向で進めていき</w:t>
      </w:r>
      <w:r w:rsidR="005C4665">
        <w:rPr>
          <w:rFonts w:hint="eastAsia"/>
          <w:sz w:val="22"/>
        </w:rPr>
        <w:t>たい。</w:t>
      </w:r>
    </w:p>
    <w:p w:rsidR="005C4665" w:rsidRDefault="004A6103" w:rsidP="005C4665">
      <w:pPr>
        <w:pStyle w:val="a3"/>
        <w:ind w:leftChars="0" w:left="880" w:hangingChars="400" w:hanging="880"/>
        <w:rPr>
          <w:sz w:val="22"/>
        </w:rPr>
      </w:pPr>
      <w:r>
        <w:rPr>
          <w:rFonts w:hint="eastAsia"/>
          <w:sz w:val="22"/>
        </w:rPr>
        <w:t xml:space="preserve">　　　・</w:t>
      </w:r>
      <w:r w:rsidR="003A5CBA">
        <w:rPr>
          <w:rFonts w:hint="eastAsia"/>
          <w:sz w:val="22"/>
        </w:rPr>
        <w:t>構成員</w:t>
      </w:r>
      <w:r w:rsidR="003A5CBA">
        <w:rPr>
          <w:rFonts w:hint="eastAsia"/>
          <w:sz w:val="22"/>
        </w:rPr>
        <w:t>I</w:t>
      </w:r>
      <w:r w:rsidR="005C4665">
        <w:rPr>
          <w:rFonts w:hint="eastAsia"/>
          <w:sz w:val="22"/>
        </w:rPr>
        <w:t>より質問</w:t>
      </w:r>
    </w:p>
    <w:p w:rsidR="005C4665" w:rsidRDefault="005C4665" w:rsidP="005C4665">
      <w:pPr>
        <w:pStyle w:val="a3"/>
        <w:ind w:leftChars="0" w:left="880" w:hangingChars="400" w:hanging="880"/>
        <w:rPr>
          <w:sz w:val="22"/>
        </w:rPr>
      </w:pPr>
      <w:r>
        <w:rPr>
          <w:rFonts w:hint="eastAsia"/>
          <w:sz w:val="22"/>
        </w:rPr>
        <w:t xml:space="preserve">　　　　会社が</w:t>
      </w:r>
      <w:r>
        <w:rPr>
          <w:rFonts w:hint="eastAsia"/>
          <w:sz w:val="22"/>
        </w:rPr>
        <w:t>2</w:t>
      </w:r>
      <w:r>
        <w:rPr>
          <w:rFonts w:hint="eastAsia"/>
          <w:sz w:val="22"/>
        </w:rPr>
        <w:t>つでの計画になっているがその理由は。また自然との調和についてどのように調査するのか。</w:t>
      </w:r>
    </w:p>
    <w:p w:rsidR="005C4665" w:rsidRDefault="003A5CBA" w:rsidP="005C4665">
      <w:pPr>
        <w:pStyle w:val="a3"/>
        <w:ind w:leftChars="0" w:left="880" w:hangingChars="400" w:hanging="880"/>
        <w:rPr>
          <w:sz w:val="22"/>
        </w:rPr>
      </w:pPr>
      <w:r>
        <w:rPr>
          <w:rFonts w:hint="eastAsia"/>
          <w:sz w:val="22"/>
        </w:rPr>
        <w:t xml:space="preserve">　　　・構成員</w:t>
      </w:r>
      <w:r>
        <w:rPr>
          <w:rFonts w:hint="eastAsia"/>
          <w:sz w:val="22"/>
        </w:rPr>
        <w:t>F</w:t>
      </w:r>
    </w:p>
    <w:p w:rsidR="005C4665" w:rsidRDefault="005C4665" w:rsidP="005C4665">
      <w:pPr>
        <w:pStyle w:val="a3"/>
        <w:ind w:leftChars="0" w:left="880" w:hangingChars="400" w:hanging="880"/>
        <w:rPr>
          <w:sz w:val="22"/>
        </w:rPr>
      </w:pPr>
      <w:r>
        <w:rPr>
          <w:rFonts w:hint="eastAsia"/>
          <w:sz w:val="22"/>
        </w:rPr>
        <w:t xml:space="preserve">　　　　会社を</w:t>
      </w:r>
      <w:r>
        <w:rPr>
          <w:rFonts w:hint="eastAsia"/>
          <w:sz w:val="22"/>
        </w:rPr>
        <w:t>2</w:t>
      </w:r>
      <w:r>
        <w:rPr>
          <w:rFonts w:hint="eastAsia"/>
          <w:sz w:val="22"/>
        </w:rPr>
        <w:t>つに</w:t>
      </w:r>
      <w:r w:rsidR="00004D89">
        <w:rPr>
          <w:rFonts w:hint="eastAsia"/>
          <w:sz w:val="22"/>
        </w:rPr>
        <w:t>分けた理由として、</w:t>
      </w:r>
      <w:r w:rsidR="00004D89">
        <w:rPr>
          <w:rFonts w:hint="eastAsia"/>
          <w:sz w:val="22"/>
        </w:rPr>
        <w:t>1</w:t>
      </w:r>
      <w:r w:rsidR="00004D89">
        <w:rPr>
          <w:rFonts w:hint="eastAsia"/>
          <w:sz w:val="22"/>
        </w:rPr>
        <w:t>つは配電線の関係である。</w:t>
      </w:r>
    </w:p>
    <w:p w:rsidR="00004D89" w:rsidRDefault="00004D89" w:rsidP="005C4665">
      <w:pPr>
        <w:pStyle w:val="a3"/>
        <w:ind w:leftChars="0" w:left="880" w:hangingChars="400" w:hanging="880"/>
        <w:rPr>
          <w:sz w:val="22"/>
        </w:rPr>
      </w:pPr>
      <w:r>
        <w:rPr>
          <w:rFonts w:hint="eastAsia"/>
          <w:sz w:val="22"/>
        </w:rPr>
        <w:t xml:space="preserve">　　　　また、親会社がもし倒産したとしても合同会社として分けていれば合同会社の方が継続して発電、撤去まですることが可能である。地域住民の方が安心できるためもあり、合同会社として分けている。</w:t>
      </w:r>
    </w:p>
    <w:p w:rsidR="00004D89" w:rsidRDefault="00004D89" w:rsidP="005C4665">
      <w:pPr>
        <w:pStyle w:val="a3"/>
        <w:ind w:leftChars="0" w:left="880" w:hangingChars="400" w:hanging="880"/>
        <w:rPr>
          <w:sz w:val="22"/>
        </w:rPr>
      </w:pPr>
      <w:r>
        <w:rPr>
          <w:rFonts w:hint="eastAsia"/>
          <w:sz w:val="22"/>
        </w:rPr>
        <w:t xml:space="preserve">　</w:t>
      </w:r>
      <w:r w:rsidR="00240A1D">
        <w:rPr>
          <w:rFonts w:hint="eastAsia"/>
          <w:sz w:val="22"/>
        </w:rPr>
        <w:t xml:space="preserve">　　　自然との調和についての調査は今後、必要となる調査を行うよう指導していきます。</w:t>
      </w:r>
    </w:p>
    <w:p w:rsidR="00004D89" w:rsidRDefault="00004D89" w:rsidP="005C4665">
      <w:pPr>
        <w:pStyle w:val="a3"/>
        <w:ind w:leftChars="0" w:left="880" w:hangingChars="400" w:hanging="880"/>
        <w:rPr>
          <w:sz w:val="22"/>
        </w:rPr>
      </w:pPr>
      <w:r>
        <w:rPr>
          <w:rFonts w:hint="eastAsia"/>
          <w:sz w:val="22"/>
        </w:rPr>
        <w:t xml:space="preserve">　　</w:t>
      </w:r>
      <w:r>
        <w:rPr>
          <w:rFonts w:hint="eastAsia"/>
          <w:sz w:val="22"/>
        </w:rPr>
        <w:t xml:space="preserve"> (6) </w:t>
      </w:r>
      <w:r>
        <w:rPr>
          <w:rFonts w:hint="eastAsia"/>
          <w:sz w:val="22"/>
        </w:rPr>
        <w:t>阿南市長生地域で計画されている太陽光発電設備の事業計画について</w:t>
      </w:r>
    </w:p>
    <w:p w:rsidR="00004D89" w:rsidRPr="00112D0D" w:rsidRDefault="00004D89" w:rsidP="005C4665">
      <w:pPr>
        <w:pStyle w:val="a3"/>
        <w:ind w:leftChars="0" w:left="880" w:hangingChars="400" w:hanging="880"/>
        <w:rPr>
          <w:sz w:val="22"/>
        </w:rPr>
      </w:pPr>
      <w:r>
        <w:rPr>
          <w:rFonts w:hint="eastAsia"/>
          <w:sz w:val="22"/>
        </w:rPr>
        <w:t xml:space="preserve">　　　・㈱ガイアパワーより説明</w:t>
      </w:r>
    </w:p>
    <w:p w:rsidR="00C9374D" w:rsidRDefault="00CA4A8F" w:rsidP="00CA4A8F">
      <w:pPr>
        <w:rPr>
          <w:sz w:val="22"/>
        </w:rPr>
      </w:pPr>
      <w:r>
        <w:rPr>
          <w:rFonts w:hint="eastAsia"/>
          <w:sz w:val="22"/>
        </w:rPr>
        <w:t xml:space="preserve">     (7) </w:t>
      </w:r>
      <w:r>
        <w:rPr>
          <w:rFonts w:hint="eastAsia"/>
          <w:sz w:val="22"/>
        </w:rPr>
        <w:t>その他</w:t>
      </w:r>
    </w:p>
    <w:p w:rsidR="00CA4A8F" w:rsidRPr="00CA4A8F" w:rsidRDefault="003A5CBA" w:rsidP="00CA4A8F">
      <w:pPr>
        <w:ind w:left="880" w:hangingChars="400" w:hanging="880"/>
        <w:rPr>
          <w:sz w:val="22"/>
        </w:rPr>
      </w:pPr>
      <w:r>
        <w:rPr>
          <w:rFonts w:hint="eastAsia"/>
          <w:sz w:val="22"/>
        </w:rPr>
        <w:t xml:space="preserve">　　　・事務局</w:t>
      </w:r>
      <w:r w:rsidR="00CA4A8F">
        <w:rPr>
          <w:rFonts w:hint="eastAsia"/>
          <w:sz w:val="22"/>
        </w:rPr>
        <w:t>より基本計画に対する意見書並びに第２回阿南市再生可能エネルギー促進による農山漁村活性化協議会の開催について説明</w:t>
      </w:r>
    </w:p>
    <w:p w:rsidR="002B6E86" w:rsidRPr="004A6103" w:rsidRDefault="002B6E86" w:rsidP="004A6103">
      <w:pPr>
        <w:widowControl/>
        <w:jc w:val="left"/>
        <w:rPr>
          <w:sz w:val="22"/>
        </w:rPr>
      </w:pPr>
    </w:p>
    <w:sectPr w:rsidR="002B6E86" w:rsidRPr="004A6103" w:rsidSect="002161EE">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924" w:rsidRDefault="00D92924" w:rsidP="00741947">
      <w:r>
        <w:separator/>
      </w:r>
    </w:p>
  </w:endnote>
  <w:endnote w:type="continuationSeparator" w:id="0">
    <w:p w:rsidR="00D92924" w:rsidRDefault="00D92924" w:rsidP="0074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924" w:rsidRDefault="00D92924" w:rsidP="00741947">
      <w:r>
        <w:separator/>
      </w:r>
    </w:p>
  </w:footnote>
  <w:footnote w:type="continuationSeparator" w:id="0">
    <w:p w:rsidR="00D92924" w:rsidRDefault="00D92924" w:rsidP="00741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024A"/>
    <w:multiLevelType w:val="hybridMultilevel"/>
    <w:tmpl w:val="F530FA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D5D73"/>
    <w:multiLevelType w:val="hybridMultilevel"/>
    <w:tmpl w:val="F1F8662A"/>
    <w:lvl w:ilvl="0" w:tplc="B52E47A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221254F6"/>
    <w:multiLevelType w:val="hybridMultilevel"/>
    <w:tmpl w:val="47E6B6E4"/>
    <w:lvl w:ilvl="0" w:tplc="5EBE3D54">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nsid w:val="28FF76B0"/>
    <w:multiLevelType w:val="hybridMultilevel"/>
    <w:tmpl w:val="32C6664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2A2F7E06"/>
    <w:multiLevelType w:val="hybridMultilevel"/>
    <w:tmpl w:val="1FCAE2C4"/>
    <w:lvl w:ilvl="0" w:tplc="C64035B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8171763"/>
    <w:multiLevelType w:val="hybridMultilevel"/>
    <w:tmpl w:val="4AC26AEC"/>
    <w:lvl w:ilvl="0" w:tplc="7E309522">
      <w:numFmt w:val="bullet"/>
      <w:lvlText w:val="○"/>
      <w:lvlJc w:val="left"/>
      <w:pPr>
        <w:ind w:left="360" w:hanging="360"/>
      </w:pPr>
      <w:rPr>
        <w:rFonts w:ascii="ＭＳ 明朝" w:eastAsia="ＭＳ 明朝" w:hAnsi="ＭＳ 明朝" w:cstheme="minorBidi" w:hint="eastAsia"/>
      </w:rPr>
    </w:lvl>
    <w:lvl w:ilvl="1" w:tplc="6728E1D8">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9B219FF"/>
    <w:multiLevelType w:val="hybridMultilevel"/>
    <w:tmpl w:val="A0708B6E"/>
    <w:lvl w:ilvl="0" w:tplc="58A65CC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3BA44A7F"/>
    <w:multiLevelType w:val="hybridMultilevel"/>
    <w:tmpl w:val="57C0C6F8"/>
    <w:lvl w:ilvl="0" w:tplc="D0329750">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nsid w:val="3F13763C"/>
    <w:multiLevelType w:val="hybridMultilevel"/>
    <w:tmpl w:val="4A26F138"/>
    <w:lvl w:ilvl="0" w:tplc="7E30952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nsid w:val="4C883E3D"/>
    <w:multiLevelType w:val="hybridMultilevel"/>
    <w:tmpl w:val="1A44EFB2"/>
    <w:lvl w:ilvl="0" w:tplc="C64035B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52AC6842"/>
    <w:multiLevelType w:val="hybridMultilevel"/>
    <w:tmpl w:val="00C4C9D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nsid w:val="5D042AC4"/>
    <w:multiLevelType w:val="hybridMultilevel"/>
    <w:tmpl w:val="B8541D04"/>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nsid w:val="62F650A9"/>
    <w:multiLevelType w:val="hybridMultilevel"/>
    <w:tmpl w:val="C8420F52"/>
    <w:lvl w:ilvl="0" w:tplc="D91C98EA">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nsid w:val="64A148F4"/>
    <w:multiLevelType w:val="hybridMultilevel"/>
    <w:tmpl w:val="D5407388"/>
    <w:lvl w:ilvl="0" w:tplc="C64035BE">
      <w:start w:val="1"/>
      <w:numFmt w:val="decimal"/>
      <w:lvlText w:val="%1."/>
      <w:lvlJc w:val="left"/>
      <w:pPr>
        <w:ind w:left="108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78831333"/>
    <w:multiLevelType w:val="hybridMultilevel"/>
    <w:tmpl w:val="96BE820C"/>
    <w:lvl w:ilvl="0" w:tplc="58A65CCE">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5"/>
  </w:num>
  <w:num w:numId="3">
    <w:abstractNumId w:val="4"/>
  </w:num>
  <w:num w:numId="4">
    <w:abstractNumId w:val="13"/>
  </w:num>
  <w:num w:numId="5">
    <w:abstractNumId w:val="9"/>
  </w:num>
  <w:num w:numId="6">
    <w:abstractNumId w:val="10"/>
  </w:num>
  <w:num w:numId="7">
    <w:abstractNumId w:val="3"/>
  </w:num>
  <w:num w:numId="8">
    <w:abstractNumId w:val="2"/>
  </w:num>
  <w:num w:numId="9">
    <w:abstractNumId w:val="12"/>
  </w:num>
  <w:num w:numId="10">
    <w:abstractNumId w:val="7"/>
  </w:num>
  <w:num w:numId="11">
    <w:abstractNumId w:val="6"/>
  </w:num>
  <w:num w:numId="12">
    <w:abstractNumId w:val="1"/>
  </w:num>
  <w:num w:numId="13">
    <w:abstractNumId w:val="8"/>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EE"/>
    <w:rsid w:val="00004D89"/>
    <w:rsid w:val="00005BB9"/>
    <w:rsid w:val="000704F4"/>
    <w:rsid w:val="00091AAF"/>
    <w:rsid w:val="00112D0D"/>
    <w:rsid w:val="00135E4E"/>
    <w:rsid w:val="002161EE"/>
    <w:rsid w:val="00240A1D"/>
    <w:rsid w:val="002B4702"/>
    <w:rsid w:val="002B67D3"/>
    <w:rsid w:val="002B6E86"/>
    <w:rsid w:val="003A566E"/>
    <w:rsid w:val="003A5CBA"/>
    <w:rsid w:val="003D3C32"/>
    <w:rsid w:val="004212D1"/>
    <w:rsid w:val="0042151C"/>
    <w:rsid w:val="00463EAC"/>
    <w:rsid w:val="004A6103"/>
    <w:rsid w:val="0051329C"/>
    <w:rsid w:val="00520634"/>
    <w:rsid w:val="005A13C3"/>
    <w:rsid w:val="005C4665"/>
    <w:rsid w:val="005C7231"/>
    <w:rsid w:val="005E7245"/>
    <w:rsid w:val="005E7BDA"/>
    <w:rsid w:val="0066678D"/>
    <w:rsid w:val="00677A45"/>
    <w:rsid w:val="00687E8A"/>
    <w:rsid w:val="006954F4"/>
    <w:rsid w:val="006C3FFA"/>
    <w:rsid w:val="00741947"/>
    <w:rsid w:val="00750751"/>
    <w:rsid w:val="00755E04"/>
    <w:rsid w:val="007A442A"/>
    <w:rsid w:val="007B68B1"/>
    <w:rsid w:val="008040C2"/>
    <w:rsid w:val="00892B73"/>
    <w:rsid w:val="008D255C"/>
    <w:rsid w:val="008D2D55"/>
    <w:rsid w:val="008F3EBA"/>
    <w:rsid w:val="00992975"/>
    <w:rsid w:val="009B36F9"/>
    <w:rsid w:val="009F04A3"/>
    <w:rsid w:val="00A82CC4"/>
    <w:rsid w:val="00AA48FD"/>
    <w:rsid w:val="00AC2919"/>
    <w:rsid w:val="00AE2FD2"/>
    <w:rsid w:val="00B23E04"/>
    <w:rsid w:val="00B25050"/>
    <w:rsid w:val="00B97EEA"/>
    <w:rsid w:val="00BB3B5C"/>
    <w:rsid w:val="00C13549"/>
    <w:rsid w:val="00C84504"/>
    <w:rsid w:val="00C84AAF"/>
    <w:rsid w:val="00C9374D"/>
    <w:rsid w:val="00CA4A8F"/>
    <w:rsid w:val="00CE748F"/>
    <w:rsid w:val="00D0006C"/>
    <w:rsid w:val="00D03DCA"/>
    <w:rsid w:val="00D1470B"/>
    <w:rsid w:val="00D34F39"/>
    <w:rsid w:val="00D43E9E"/>
    <w:rsid w:val="00D8532C"/>
    <w:rsid w:val="00D92924"/>
    <w:rsid w:val="00DB6EA2"/>
    <w:rsid w:val="00DC622A"/>
    <w:rsid w:val="00E275BF"/>
    <w:rsid w:val="00E67BE9"/>
    <w:rsid w:val="00EA4B3B"/>
    <w:rsid w:val="00ED2923"/>
    <w:rsid w:val="00ED4BD0"/>
    <w:rsid w:val="00ED7EFA"/>
    <w:rsid w:val="00EE4B92"/>
    <w:rsid w:val="00EE4F71"/>
    <w:rsid w:val="00F137B6"/>
    <w:rsid w:val="00FA0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1EE"/>
    <w:pPr>
      <w:ind w:leftChars="400" w:left="840"/>
    </w:pPr>
  </w:style>
  <w:style w:type="paragraph" w:styleId="a4">
    <w:name w:val="header"/>
    <w:basedOn w:val="a"/>
    <w:link w:val="a5"/>
    <w:uiPriority w:val="99"/>
    <w:unhideWhenUsed/>
    <w:rsid w:val="00741947"/>
    <w:pPr>
      <w:tabs>
        <w:tab w:val="center" w:pos="4252"/>
        <w:tab w:val="right" w:pos="8504"/>
      </w:tabs>
      <w:snapToGrid w:val="0"/>
    </w:pPr>
  </w:style>
  <w:style w:type="character" w:customStyle="1" w:styleId="a5">
    <w:name w:val="ヘッダー (文字)"/>
    <w:basedOn w:val="a0"/>
    <w:link w:val="a4"/>
    <w:uiPriority w:val="99"/>
    <w:rsid w:val="00741947"/>
  </w:style>
  <w:style w:type="paragraph" w:styleId="a6">
    <w:name w:val="footer"/>
    <w:basedOn w:val="a"/>
    <w:link w:val="a7"/>
    <w:uiPriority w:val="99"/>
    <w:unhideWhenUsed/>
    <w:rsid w:val="00741947"/>
    <w:pPr>
      <w:tabs>
        <w:tab w:val="center" w:pos="4252"/>
        <w:tab w:val="right" w:pos="8504"/>
      </w:tabs>
      <w:snapToGrid w:val="0"/>
    </w:pPr>
  </w:style>
  <w:style w:type="character" w:customStyle="1" w:styleId="a7">
    <w:name w:val="フッター (文字)"/>
    <w:basedOn w:val="a0"/>
    <w:link w:val="a6"/>
    <w:uiPriority w:val="99"/>
    <w:rsid w:val="00741947"/>
  </w:style>
  <w:style w:type="paragraph" w:styleId="a8">
    <w:name w:val="Balloon Text"/>
    <w:basedOn w:val="a"/>
    <w:link w:val="a9"/>
    <w:uiPriority w:val="99"/>
    <w:semiHidden/>
    <w:unhideWhenUsed/>
    <w:rsid w:val="002B6E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E8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1EE"/>
    <w:pPr>
      <w:ind w:leftChars="400" w:left="840"/>
    </w:pPr>
  </w:style>
  <w:style w:type="paragraph" w:styleId="a4">
    <w:name w:val="header"/>
    <w:basedOn w:val="a"/>
    <w:link w:val="a5"/>
    <w:uiPriority w:val="99"/>
    <w:unhideWhenUsed/>
    <w:rsid w:val="00741947"/>
    <w:pPr>
      <w:tabs>
        <w:tab w:val="center" w:pos="4252"/>
        <w:tab w:val="right" w:pos="8504"/>
      </w:tabs>
      <w:snapToGrid w:val="0"/>
    </w:pPr>
  </w:style>
  <w:style w:type="character" w:customStyle="1" w:styleId="a5">
    <w:name w:val="ヘッダー (文字)"/>
    <w:basedOn w:val="a0"/>
    <w:link w:val="a4"/>
    <w:uiPriority w:val="99"/>
    <w:rsid w:val="00741947"/>
  </w:style>
  <w:style w:type="paragraph" w:styleId="a6">
    <w:name w:val="footer"/>
    <w:basedOn w:val="a"/>
    <w:link w:val="a7"/>
    <w:uiPriority w:val="99"/>
    <w:unhideWhenUsed/>
    <w:rsid w:val="00741947"/>
    <w:pPr>
      <w:tabs>
        <w:tab w:val="center" w:pos="4252"/>
        <w:tab w:val="right" w:pos="8504"/>
      </w:tabs>
      <w:snapToGrid w:val="0"/>
    </w:pPr>
  </w:style>
  <w:style w:type="character" w:customStyle="1" w:styleId="a7">
    <w:name w:val="フッター (文字)"/>
    <w:basedOn w:val="a0"/>
    <w:link w:val="a6"/>
    <w:uiPriority w:val="99"/>
    <w:rsid w:val="00741947"/>
  </w:style>
  <w:style w:type="paragraph" w:styleId="a8">
    <w:name w:val="Balloon Text"/>
    <w:basedOn w:val="a"/>
    <w:link w:val="a9"/>
    <w:uiPriority w:val="99"/>
    <w:semiHidden/>
    <w:unhideWhenUsed/>
    <w:rsid w:val="002B6E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E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E9F89-47A3-4609-BE75-8D56CAED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inf19-u05</dc:creator>
  <cp:lastModifiedBy>inf19-u10</cp:lastModifiedBy>
  <cp:revision>30</cp:revision>
  <dcterms:created xsi:type="dcterms:W3CDTF">2013-03-05T00:16:00Z</dcterms:created>
  <dcterms:modified xsi:type="dcterms:W3CDTF">2016-08-11T02:57:00Z</dcterms:modified>
</cp:coreProperties>
</file>