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C0B" w:rsidRPr="00D92E85" w:rsidRDefault="00E7545A" w:rsidP="00881C0B">
      <w:pPr>
        <w:jc w:val="center"/>
        <w:rPr>
          <w:b/>
          <w:sz w:val="32"/>
          <w:szCs w:val="32"/>
        </w:rPr>
      </w:pPr>
      <w:bookmarkStart w:id="0" w:name="_GoBack"/>
      <w:bookmarkEnd w:id="0"/>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 xml:space="preserve">（第　</w:t>
      </w:r>
      <w:r w:rsidR="00031F01">
        <w:rPr>
          <w:rFonts w:hint="eastAsia"/>
          <w:b/>
          <w:sz w:val="32"/>
          <w:szCs w:val="32"/>
        </w:rPr>
        <w:t>４７</w:t>
      </w:r>
      <w:r w:rsidR="001E2852">
        <w:rPr>
          <w:rFonts w:hint="eastAsia"/>
          <w:b/>
          <w:sz w:val="32"/>
          <w:szCs w:val="32"/>
        </w:rPr>
        <w:t xml:space="preserve">　</w:t>
      </w:r>
      <w:r w:rsidR="00241644">
        <w:rPr>
          <w:rFonts w:hint="eastAsia"/>
          <w:b/>
          <w:sz w:val="32"/>
          <w:szCs w:val="32"/>
        </w:rPr>
        <w:t>回）</w:t>
      </w:r>
    </w:p>
    <w:p w:rsidR="00D92E85" w:rsidRDefault="00D92E85"/>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EB19A8" w:rsidP="004A5BD9">
            <w:r>
              <w:rPr>
                <w:rFonts w:hint="eastAsia"/>
              </w:rPr>
              <w:t>シルバー小規模多機能ホーム</w:t>
            </w:r>
          </w:p>
        </w:tc>
      </w:tr>
      <w:tr w:rsidR="00735E4A" w:rsidTr="008651EC">
        <w:trPr>
          <w:trHeight w:val="287"/>
        </w:trPr>
        <w:tc>
          <w:tcPr>
            <w:tcW w:w="1271" w:type="dxa"/>
          </w:tcPr>
          <w:p w:rsidR="00735E4A" w:rsidRDefault="00735E4A" w:rsidP="00367FC7">
            <w:pPr>
              <w:jc w:val="distribute"/>
            </w:pPr>
            <w:r>
              <w:rPr>
                <w:rFonts w:hint="eastAsia"/>
              </w:rPr>
              <w:t>施設種類</w:t>
            </w:r>
          </w:p>
        </w:tc>
        <w:tc>
          <w:tcPr>
            <w:tcW w:w="7223" w:type="dxa"/>
            <w:gridSpan w:val="2"/>
          </w:tcPr>
          <w:p w:rsidR="00735E4A" w:rsidRDefault="00A64FF2" w:rsidP="00735E4A">
            <w:r>
              <w:rPr>
                <w:rFonts w:hint="eastAsia"/>
              </w:rPr>
              <w:t>小規模多機能型介護事業所</w:t>
            </w:r>
          </w:p>
        </w:tc>
      </w:tr>
      <w:tr w:rsidR="00735E4A"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Default="00CD53B3" w:rsidP="00300961">
            <w:r>
              <w:rPr>
                <w:rFonts w:hint="eastAsia"/>
              </w:rPr>
              <w:t>平成</w:t>
            </w:r>
            <w:r w:rsidR="0092668E">
              <w:rPr>
                <w:rFonts w:hint="eastAsia"/>
              </w:rPr>
              <w:t>３０</w:t>
            </w:r>
            <w:r>
              <w:rPr>
                <w:rFonts w:hint="eastAsia"/>
              </w:rPr>
              <w:t>年</w:t>
            </w:r>
            <w:r w:rsidR="00031F01">
              <w:rPr>
                <w:rFonts w:hint="eastAsia"/>
              </w:rPr>
              <w:t>５</w:t>
            </w:r>
            <w:r>
              <w:rPr>
                <w:rFonts w:hint="eastAsia"/>
              </w:rPr>
              <w:t>月</w:t>
            </w:r>
            <w:r w:rsidR="00F024B8">
              <w:rPr>
                <w:rFonts w:hint="eastAsia"/>
              </w:rPr>
              <w:t>２８</w:t>
            </w:r>
            <w:r w:rsidR="00735E4A">
              <w:rPr>
                <w:rFonts w:hint="eastAsia"/>
              </w:rPr>
              <w:t xml:space="preserve">日　　　　</w:t>
            </w:r>
            <w:r w:rsidR="00E3223D">
              <w:rPr>
                <w:rFonts w:hint="eastAsia"/>
              </w:rPr>
              <w:t>１５時００</w:t>
            </w:r>
            <w:r w:rsidR="00EB19A8">
              <w:rPr>
                <w:rFonts w:hint="eastAsia"/>
              </w:rPr>
              <w:t xml:space="preserve">分　～　　</w:t>
            </w:r>
            <w:r>
              <w:rPr>
                <w:rFonts w:hint="eastAsia"/>
              </w:rPr>
              <w:t>１６</w:t>
            </w:r>
            <w:r w:rsidR="00E3223D">
              <w:rPr>
                <w:rFonts w:hint="eastAsia"/>
              </w:rPr>
              <w:t>時</w:t>
            </w:r>
            <w:r w:rsidR="0092668E">
              <w:rPr>
                <w:rFonts w:hint="eastAsia"/>
              </w:rPr>
              <w:t>０</w:t>
            </w:r>
            <w:r w:rsidR="00AA27E7">
              <w:rPr>
                <w:rFonts w:hint="eastAsia"/>
              </w:rPr>
              <w:t>０</w:t>
            </w:r>
            <w:r w:rsidR="00735E4A">
              <w:rPr>
                <w:rFonts w:hint="eastAsia"/>
              </w:rPr>
              <w:t>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A64FF2" w:rsidP="00735E4A">
            <w:r>
              <w:rPr>
                <w:rFonts w:hint="eastAsia"/>
              </w:rPr>
              <w:t>上中町岡２２２－１　シルバー小規模多機能ホーム</w:t>
            </w:r>
          </w:p>
        </w:tc>
      </w:tr>
      <w:tr w:rsidR="003A2C83" w:rsidTr="00F302FD">
        <w:trPr>
          <w:trHeight w:val="335"/>
        </w:trPr>
        <w:tc>
          <w:tcPr>
            <w:tcW w:w="1271" w:type="dxa"/>
            <w:vMerge w:val="restart"/>
            <w:shd w:val="clear" w:color="auto" w:fill="auto"/>
            <w:vAlign w:val="center"/>
          </w:tcPr>
          <w:p w:rsidR="003A2C83" w:rsidRDefault="003A2C83" w:rsidP="00367FC7">
            <w:pPr>
              <w:jc w:val="distribute"/>
            </w:pPr>
            <w:r>
              <w:rPr>
                <w:rFonts w:hint="eastAsia"/>
              </w:rPr>
              <w:t>参加者</w:t>
            </w:r>
          </w:p>
        </w:tc>
        <w:tc>
          <w:tcPr>
            <w:tcW w:w="2552" w:type="dxa"/>
            <w:shd w:val="clear" w:color="auto" w:fill="auto"/>
          </w:tcPr>
          <w:p w:rsidR="003A2C83" w:rsidRDefault="003A2C83" w:rsidP="00367FC7">
            <w:pPr>
              <w:jc w:val="distribute"/>
            </w:pPr>
            <w:r>
              <w:rPr>
                <w:rFonts w:hint="eastAsia"/>
              </w:rPr>
              <w:t>利用者代表</w:t>
            </w:r>
          </w:p>
        </w:tc>
        <w:tc>
          <w:tcPr>
            <w:tcW w:w="4671" w:type="dxa"/>
            <w:shd w:val="clear" w:color="auto" w:fill="auto"/>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031F01" w:rsidP="003A2C83">
            <w:pPr>
              <w:jc w:val="right"/>
            </w:pPr>
            <w:r>
              <w:rPr>
                <w:rFonts w:hint="eastAsia"/>
              </w:rPr>
              <w:t>２</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4852EB" w:rsidP="003A2C83">
            <w:pPr>
              <w:jc w:val="right"/>
            </w:pPr>
            <w:r>
              <w:rPr>
                <w:rFonts w:hint="eastAsia"/>
              </w:rPr>
              <w:t>１</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92668E" w:rsidP="003A2C83">
            <w:pPr>
              <w:jc w:val="right"/>
            </w:pPr>
            <w:r>
              <w:rPr>
                <w:rFonts w:hint="eastAsia"/>
              </w:rPr>
              <w:t>２</w:t>
            </w:r>
            <w:r w:rsidR="003A2C83">
              <w:rPr>
                <w:rFonts w:hint="eastAsia"/>
              </w:rPr>
              <w:t>人</w:t>
            </w:r>
          </w:p>
        </w:tc>
      </w:tr>
    </w:tbl>
    <w:p w:rsidR="00D92E85" w:rsidRDefault="00D92E85" w:rsidP="00735E4A"/>
    <w:tbl>
      <w:tblPr>
        <w:tblStyle w:val="a3"/>
        <w:tblW w:w="0" w:type="auto"/>
        <w:tblLook w:val="04A0" w:firstRow="1" w:lastRow="0" w:firstColumn="1" w:lastColumn="0" w:noHBand="0" w:noVBand="1"/>
      </w:tblPr>
      <w:tblGrid>
        <w:gridCol w:w="1129"/>
        <w:gridCol w:w="7365"/>
      </w:tblGrid>
      <w:tr w:rsidR="003A2C83" w:rsidTr="008E13DE">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rsidR="00031F01" w:rsidRDefault="0092668E" w:rsidP="00031F0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現状報告</w:t>
            </w:r>
            <w:r w:rsidR="00F024B8">
              <w:rPr>
                <w:rFonts w:ascii="ＭＳ ゴシック" w:eastAsia="ＭＳ ゴシック" w:hAnsi="ＭＳ ゴシック" w:hint="eastAsia"/>
                <w:sz w:val="22"/>
              </w:rPr>
              <w:t xml:space="preserve">　</w:t>
            </w:r>
            <w:r w:rsidR="00031F01">
              <w:rPr>
                <w:rFonts w:ascii="ＭＳ ゴシック" w:eastAsia="ＭＳ ゴシック" w:hAnsi="ＭＳ ゴシック" w:hint="eastAsia"/>
                <w:sz w:val="22"/>
              </w:rPr>
              <w:t xml:space="preserve">　３月度</w:t>
            </w:r>
          </w:p>
          <w:p w:rsidR="00031F01" w:rsidRDefault="00031F01" w:rsidP="00031F0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・週３回透析通院の利用者が新規で１名登録となっています。透析通院日外はデイを利用されています。</w:t>
            </w:r>
          </w:p>
          <w:p w:rsidR="00031F01" w:rsidRDefault="00031F01" w:rsidP="00031F0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・先月より自宅で転倒され入院中であった利用者が、１６日退院されましたが、月末に再び自宅にて転倒。検査の結果、骨折が見つかり手術を行うため、再び入院となっています。</w:t>
            </w:r>
          </w:p>
          <w:p w:rsidR="00031F01" w:rsidRDefault="00031F01" w:rsidP="00031F0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・２６日、透析通院中の利用者が、夕食中、意識レベルが低下し、緊急搬送される。搬送中に意識は戻ってきたが経過観察の為、一時入院された。退院後は状態も安定され、普段の生活に戻られた。</w:t>
            </w:r>
          </w:p>
          <w:p w:rsidR="00031F01" w:rsidRDefault="00031F01" w:rsidP="00031F01">
            <w:pPr>
              <w:autoSpaceDE w:val="0"/>
              <w:autoSpaceDN w:val="0"/>
              <w:ind w:firstLineChars="100" w:firstLine="220"/>
              <w:textAlignment w:val="bottom"/>
              <w:rPr>
                <w:rFonts w:ascii="ＭＳ ゴシック" w:eastAsia="ＭＳ ゴシック" w:hAnsi="ＭＳ ゴシック"/>
                <w:sz w:val="22"/>
              </w:rPr>
            </w:pPr>
            <w:r>
              <w:rPr>
                <w:rFonts w:ascii="ＭＳ ゴシック" w:eastAsia="ＭＳ ゴシック" w:hAnsi="ＭＳ ゴシック" w:hint="eastAsia"/>
                <w:sz w:val="22"/>
              </w:rPr>
              <w:t>４月度</w:t>
            </w:r>
          </w:p>
          <w:p w:rsidR="00031F01" w:rsidRDefault="00031F01" w:rsidP="00031F0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・デイ利用中の方が、子宮筋腫の手術の為、２日～８日まで一時入院される。術後の経過も安定されている。</w:t>
            </w:r>
          </w:p>
          <w:p w:rsidR="00031F01" w:rsidRDefault="00031F01" w:rsidP="00031F0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・1日より自宅で歩行困難となり入院中であった利用者が、退院され再び利用されています。歩行状態も安定され、現在は元の生活に戻られています。</w:t>
            </w:r>
          </w:p>
          <w:p w:rsidR="00031F01" w:rsidRDefault="00031F01" w:rsidP="00031F0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昨年１１月より退院後、自宅での生活に戻るため泊まりを利用中の方が、体調が不安定な事もあり自宅での生活が難しい状況でした。家族とも疎遠な状況であり、今後についても体調面や生活状況に不安要素が多くありました。今年２月、疎遠であった家族側にも状況を説明し面会の機会を設けることが出来ました。家族側にも状況を理解して頂けたため、１６日よりとみおかの里へ入所されました。</w:t>
            </w:r>
          </w:p>
          <w:p w:rsidR="00031F01" w:rsidRDefault="00031F01" w:rsidP="00031F0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lastRenderedPageBreak/>
              <w:t>・１８日より新規利用者が１名登録となっています。圧迫骨折の影響で、自宅生活が困難となり、泊まりを中心に日常生活リハを行いながら自宅での生活に戻れるよう、利用開始しています。</w:t>
            </w:r>
          </w:p>
          <w:p w:rsidR="00031F01" w:rsidRDefault="00031F01" w:rsidP="00031F0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・３月より新規利用中の方が、血管拡張手術のため、２６日より入院となっています。</w:t>
            </w:r>
          </w:p>
          <w:p w:rsidR="00031F01" w:rsidRPr="000F614B" w:rsidRDefault="00031F01" w:rsidP="00031F0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・３月、４月共に認定調査による介護度の変更はありません。４月末の時点で、新規登録者１名。入院の為、退所者２名。他施設へ入所された為、退所者１名。全登録人数は２４名となっています。</w:t>
            </w:r>
          </w:p>
          <w:p w:rsidR="00031F01" w:rsidRDefault="00031F01" w:rsidP="00031F0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031F01" w:rsidRPr="009A25D1" w:rsidRDefault="00031F01" w:rsidP="00031F01">
            <w:pPr>
              <w:autoSpaceDE w:val="0"/>
              <w:autoSpaceDN w:val="0"/>
              <w:textAlignment w:val="bottom"/>
              <w:rPr>
                <w:rFonts w:ascii="ＭＳ ゴシック" w:eastAsia="ＭＳ ゴシック" w:hAnsi="ＭＳ ゴシック"/>
                <w:sz w:val="22"/>
              </w:rPr>
            </w:pPr>
            <w:r w:rsidRPr="009A25D1">
              <w:rPr>
                <w:rFonts w:ascii="ＭＳ ゴシック" w:eastAsia="ＭＳ ゴシック" w:hAnsi="ＭＳ ゴシック" w:hint="eastAsia"/>
                <w:sz w:val="22"/>
              </w:rPr>
              <w:t>課題の実施状況</w:t>
            </w:r>
          </w:p>
          <w:p w:rsidR="00031F01" w:rsidRPr="009A25D1" w:rsidRDefault="00031F01" w:rsidP="00031F01">
            <w:pPr>
              <w:autoSpaceDE w:val="0"/>
              <w:autoSpaceDN w:val="0"/>
              <w:textAlignment w:val="bottom"/>
              <w:rPr>
                <w:rFonts w:ascii="ＭＳ ゴシック" w:eastAsia="ＭＳ ゴシック" w:hAnsi="ＭＳ ゴシック"/>
                <w:sz w:val="22"/>
              </w:rPr>
            </w:pPr>
            <w:r w:rsidRPr="009A25D1">
              <w:rPr>
                <w:rFonts w:ascii="ＭＳ ゴシック" w:eastAsia="ＭＳ ゴシック" w:hAnsi="ＭＳ ゴシック" w:hint="eastAsia"/>
                <w:sz w:val="22"/>
              </w:rPr>
              <w:t>・３月１５日～　倫理規定及び、法令遵守について（研修）</w:t>
            </w:r>
          </w:p>
          <w:p w:rsidR="00031F01" w:rsidRPr="009A25D1" w:rsidRDefault="00031F01" w:rsidP="00031F01">
            <w:pPr>
              <w:autoSpaceDE w:val="0"/>
              <w:autoSpaceDN w:val="0"/>
              <w:textAlignment w:val="bottom"/>
              <w:rPr>
                <w:rFonts w:ascii="ＭＳ ゴシック" w:eastAsia="ＭＳ ゴシック" w:hAnsi="ＭＳ ゴシック"/>
                <w:sz w:val="22"/>
                <w:lang w:eastAsia="zh-CN"/>
              </w:rPr>
            </w:pPr>
            <w:r w:rsidRPr="009A25D1">
              <w:rPr>
                <w:rFonts w:ascii="ＭＳ ゴシック" w:eastAsia="ＭＳ ゴシック" w:hAnsi="ＭＳ ゴシック" w:hint="eastAsia"/>
                <w:sz w:val="22"/>
              </w:rPr>
              <w:t xml:space="preserve">　　　</w:t>
            </w:r>
            <w:r w:rsidRPr="009A25D1">
              <w:rPr>
                <w:rFonts w:ascii="ＭＳ ゴシック" w:eastAsia="ＭＳ ゴシック" w:hAnsi="ＭＳ ゴシック" w:hint="eastAsia"/>
                <w:sz w:val="22"/>
                <w:lang w:eastAsia="zh-CN"/>
              </w:rPr>
              <w:t>１６日　　地域交流会開催</w:t>
            </w:r>
          </w:p>
          <w:p w:rsidR="00031F01" w:rsidRPr="009A25D1" w:rsidRDefault="00031F01" w:rsidP="00031F01">
            <w:pPr>
              <w:autoSpaceDE w:val="0"/>
              <w:autoSpaceDN w:val="0"/>
              <w:textAlignment w:val="bottom"/>
              <w:rPr>
                <w:rFonts w:ascii="ＭＳ ゴシック" w:eastAsia="ＭＳ ゴシック" w:hAnsi="ＭＳ ゴシック"/>
                <w:sz w:val="22"/>
              </w:rPr>
            </w:pPr>
            <w:r w:rsidRPr="009A25D1">
              <w:rPr>
                <w:rFonts w:ascii="ＭＳ ゴシック" w:eastAsia="ＭＳ ゴシック" w:hAnsi="ＭＳ ゴシック" w:hint="eastAsia"/>
                <w:sz w:val="22"/>
              </w:rPr>
              <w:t xml:space="preserve">・４月１５日～　</w:t>
            </w:r>
            <w:r w:rsidRPr="009A25D1">
              <w:rPr>
                <w:rFonts w:asciiTheme="majorEastAsia" w:eastAsiaTheme="majorEastAsia" w:hAnsiTheme="majorEastAsia" w:hint="eastAsia"/>
                <w:sz w:val="22"/>
              </w:rPr>
              <w:t>事故予防・発生防止・緊急時の対応マニュアル（研修）</w:t>
            </w:r>
          </w:p>
          <w:p w:rsidR="00031F01" w:rsidRPr="009A25D1" w:rsidRDefault="00031F01" w:rsidP="00031F01">
            <w:pPr>
              <w:autoSpaceDE w:val="0"/>
              <w:autoSpaceDN w:val="0"/>
              <w:textAlignment w:val="bottom"/>
              <w:rPr>
                <w:rFonts w:ascii="ＭＳ ゴシック" w:eastAsia="ＭＳ ゴシック" w:hAnsi="ＭＳ ゴシック"/>
                <w:sz w:val="22"/>
              </w:rPr>
            </w:pPr>
            <w:r w:rsidRPr="009A25D1">
              <w:rPr>
                <w:rFonts w:ascii="ＭＳ ゴシック" w:eastAsia="ＭＳ ゴシック" w:hAnsi="ＭＳ ゴシック" w:hint="eastAsia"/>
                <w:sz w:val="22"/>
              </w:rPr>
              <w:t xml:space="preserve">　　　　　　　　</w:t>
            </w:r>
          </w:p>
          <w:p w:rsidR="00031F01" w:rsidRPr="009A25D1" w:rsidRDefault="00031F01" w:rsidP="00031F01">
            <w:pPr>
              <w:autoSpaceDE w:val="0"/>
              <w:autoSpaceDN w:val="0"/>
              <w:textAlignment w:val="bottom"/>
              <w:rPr>
                <w:rFonts w:ascii="ＭＳ ゴシック" w:eastAsia="ＭＳ ゴシック" w:hAnsi="ＭＳ ゴシック"/>
                <w:sz w:val="22"/>
              </w:rPr>
            </w:pPr>
            <w:r w:rsidRPr="009A25D1">
              <w:rPr>
                <w:rFonts w:ascii="ＭＳ ゴシック" w:eastAsia="ＭＳ ゴシック" w:hAnsi="ＭＳ ゴシック" w:hint="eastAsia"/>
                <w:sz w:val="22"/>
              </w:rPr>
              <w:t>２．今月の課題</w:t>
            </w:r>
          </w:p>
          <w:p w:rsidR="00031F01" w:rsidRPr="007753B2" w:rsidRDefault="00031F01" w:rsidP="00031F01">
            <w:pPr>
              <w:autoSpaceDE w:val="0"/>
              <w:autoSpaceDN w:val="0"/>
              <w:textAlignment w:val="bottom"/>
              <w:rPr>
                <w:rFonts w:ascii="ＭＳ ゴシック" w:eastAsia="ＭＳ ゴシック" w:hAnsi="ＭＳ ゴシック"/>
                <w:sz w:val="22"/>
              </w:rPr>
            </w:pPr>
            <w:r w:rsidRPr="009A25D1">
              <w:rPr>
                <w:rFonts w:ascii="ＭＳ ゴシック" w:eastAsia="ＭＳ ゴシック" w:hAnsi="ＭＳ ゴシック" w:hint="eastAsia"/>
                <w:sz w:val="22"/>
              </w:rPr>
              <w:t>・</w:t>
            </w:r>
            <w:r>
              <w:rPr>
                <w:rFonts w:ascii="ＭＳ ゴシック" w:eastAsia="ＭＳ ゴシック" w:hAnsi="ＭＳ ゴシック" w:hint="eastAsia"/>
                <w:sz w:val="22"/>
              </w:rPr>
              <w:t xml:space="preserve">５月　　　</w:t>
            </w:r>
            <w:r w:rsidRPr="009A25D1">
              <w:rPr>
                <w:rFonts w:ascii="ＭＳ ゴシック" w:eastAsia="ＭＳ ゴシック" w:hAnsi="ＭＳ ゴシック" w:hint="eastAsia"/>
                <w:sz w:val="22"/>
              </w:rPr>
              <w:t xml:space="preserve">　非常災害時の対応マニュアル</w:t>
            </w:r>
            <w:r>
              <w:rPr>
                <w:rFonts w:ascii="ＭＳ ゴシック" w:eastAsia="ＭＳ ゴシック" w:hAnsi="ＭＳ ゴシック" w:hint="eastAsia"/>
                <w:sz w:val="22"/>
              </w:rPr>
              <w:t>(研修)</w:t>
            </w:r>
          </w:p>
          <w:p w:rsidR="00031F01" w:rsidRPr="009A25D1" w:rsidRDefault="00031F01" w:rsidP="00031F01">
            <w:pPr>
              <w:autoSpaceDE w:val="0"/>
              <w:autoSpaceDN w:val="0"/>
              <w:textAlignment w:val="bottom"/>
              <w:rPr>
                <w:rFonts w:ascii="ＭＳ ゴシック" w:eastAsia="ＭＳ ゴシック" w:hAnsi="ＭＳ ゴシック"/>
                <w:sz w:val="22"/>
              </w:rPr>
            </w:pPr>
            <w:r w:rsidRPr="009A25D1">
              <w:rPr>
                <w:rFonts w:ascii="ＭＳ ゴシック" w:eastAsia="ＭＳ ゴシック" w:hAnsi="ＭＳ ゴシック" w:hint="eastAsia"/>
                <w:sz w:val="22"/>
              </w:rPr>
              <w:t xml:space="preserve">　　　　　　　</w:t>
            </w:r>
          </w:p>
          <w:p w:rsidR="00031F01" w:rsidRPr="009A25D1" w:rsidRDefault="00031F01" w:rsidP="00031F01">
            <w:pPr>
              <w:autoSpaceDE w:val="0"/>
              <w:autoSpaceDN w:val="0"/>
              <w:textAlignment w:val="bottom"/>
              <w:rPr>
                <w:rFonts w:ascii="ＭＳ ゴシック" w:eastAsia="ＭＳ ゴシック" w:hAnsi="ＭＳ ゴシック"/>
                <w:sz w:val="22"/>
              </w:rPr>
            </w:pPr>
            <w:r w:rsidRPr="009A25D1">
              <w:rPr>
                <w:rFonts w:ascii="ＭＳ ゴシック" w:eastAsia="ＭＳ ゴシック" w:hAnsi="ＭＳ ゴシック" w:hint="eastAsia"/>
                <w:sz w:val="22"/>
              </w:rPr>
              <w:t>・</w:t>
            </w:r>
            <w:r>
              <w:rPr>
                <w:rFonts w:ascii="ＭＳ ゴシック" w:eastAsia="ＭＳ ゴシック" w:hAnsi="ＭＳ ゴシック" w:hint="eastAsia"/>
                <w:sz w:val="22"/>
              </w:rPr>
              <w:t xml:space="preserve">６月　　</w:t>
            </w:r>
            <w:r w:rsidRPr="009A25D1">
              <w:rPr>
                <w:rFonts w:ascii="ＭＳ ゴシック" w:eastAsia="ＭＳ ゴシック" w:hAnsi="ＭＳ ゴシック" w:hint="eastAsia"/>
                <w:sz w:val="22"/>
              </w:rPr>
              <w:t xml:space="preserve">　　感染症及び食中毒の発生の予防・蔓延について</w:t>
            </w:r>
            <w:r>
              <w:rPr>
                <w:rFonts w:ascii="ＭＳ ゴシック" w:eastAsia="ＭＳ ゴシック" w:hAnsi="ＭＳ ゴシック" w:hint="eastAsia"/>
                <w:sz w:val="22"/>
              </w:rPr>
              <w:t>（研修）</w:t>
            </w:r>
          </w:p>
          <w:p w:rsidR="00031F01" w:rsidRPr="009A25D1" w:rsidRDefault="00031F01" w:rsidP="00031F01">
            <w:pPr>
              <w:autoSpaceDE w:val="0"/>
              <w:autoSpaceDN w:val="0"/>
              <w:textAlignment w:val="bottom"/>
              <w:rPr>
                <w:rFonts w:ascii="ＭＳ ゴシック" w:eastAsia="ＭＳ ゴシック" w:hAnsi="ＭＳ ゴシック"/>
                <w:sz w:val="22"/>
              </w:rPr>
            </w:pPr>
            <w:r w:rsidRPr="009A25D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緊急救命処置講習（</w:t>
            </w:r>
            <w:r w:rsidRPr="009A25D1">
              <w:rPr>
                <w:rFonts w:ascii="ＭＳ ゴシック" w:eastAsia="ＭＳ ゴシック" w:hAnsi="ＭＳ ゴシック" w:hint="eastAsia"/>
                <w:sz w:val="22"/>
              </w:rPr>
              <w:t>阿南消防署</w:t>
            </w:r>
            <w:r>
              <w:rPr>
                <w:rFonts w:ascii="ＭＳ ゴシック" w:eastAsia="ＭＳ ゴシック" w:hAnsi="ＭＳ ゴシック" w:hint="eastAsia"/>
                <w:sz w:val="22"/>
              </w:rPr>
              <w:t>）</w:t>
            </w:r>
          </w:p>
          <w:p w:rsidR="00C448D7" w:rsidRPr="00F024B8" w:rsidRDefault="00C448D7" w:rsidP="00031F01">
            <w:pPr>
              <w:autoSpaceDE w:val="0"/>
              <w:autoSpaceDN w:val="0"/>
              <w:textAlignment w:val="bottom"/>
              <w:rPr>
                <w:rFonts w:ascii="ＭＳ ゴシック" w:eastAsia="ＭＳ ゴシック" w:hAnsi="ＭＳ ゴシック"/>
                <w:sz w:val="22"/>
              </w:rPr>
            </w:pPr>
          </w:p>
        </w:tc>
      </w:tr>
      <w:tr w:rsidR="003A2C83" w:rsidTr="008E13DE">
        <w:trPr>
          <w:trHeight w:val="2064"/>
        </w:trPr>
        <w:tc>
          <w:tcPr>
            <w:tcW w:w="1129" w:type="dxa"/>
            <w:tcBorders>
              <w:left w:val="single" w:sz="4" w:space="0" w:color="auto"/>
              <w:bottom w:val="single" w:sz="4" w:space="0" w:color="auto"/>
              <w:right w:val="nil"/>
            </w:tcBorders>
          </w:tcPr>
          <w:p w:rsidR="003A2C83" w:rsidRDefault="003A2C83" w:rsidP="00735E4A"/>
        </w:tc>
        <w:tc>
          <w:tcPr>
            <w:tcW w:w="7365" w:type="dxa"/>
            <w:vMerge/>
            <w:tcBorders>
              <w:left w:val="nil"/>
              <w:bottom w:val="single" w:sz="4" w:space="0" w:color="auto"/>
              <w:right w:val="single" w:sz="4" w:space="0" w:color="auto"/>
            </w:tcBorders>
          </w:tcPr>
          <w:p w:rsidR="003A2C83" w:rsidRDefault="003A2C83" w:rsidP="00735E4A"/>
        </w:tc>
      </w:tr>
      <w:tr w:rsidR="003A2C83" w:rsidTr="008E13DE">
        <w:tc>
          <w:tcPr>
            <w:tcW w:w="1129" w:type="dxa"/>
            <w:tcBorders>
              <w:left w:val="single" w:sz="4" w:space="0" w:color="auto"/>
              <w:bottom w:val="single" w:sz="4" w:space="0" w:color="auto"/>
            </w:tcBorders>
          </w:tcPr>
          <w:p w:rsidR="003A2C83" w:rsidRDefault="003A2C83" w:rsidP="00367FC7">
            <w:pPr>
              <w:jc w:val="distribute"/>
            </w:pPr>
            <w:r>
              <w:rPr>
                <w:rFonts w:hint="eastAsia"/>
              </w:rPr>
              <w:lastRenderedPageBreak/>
              <w:t>議題</w:t>
            </w:r>
          </w:p>
        </w:tc>
        <w:tc>
          <w:tcPr>
            <w:tcW w:w="7365" w:type="dxa"/>
            <w:vMerge w:val="restart"/>
            <w:tcBorders>
              <w:bottom w:val="single" w:sz="8" w:space="0" w:color="auto"/>
              <w:right w:val="single" w:sz="4" w:space="0" w:color="auto"/>
            </w:tcBorders>
          </w:tcPr>
          <w:p w:rsidR="00031F01" w:rsidRPr="00035167" w:rsidRDefault="00D07191" w:rsidP="00883438">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031F01" w:rsidRPr="00031F01" w:rsidRDefault="0092668E" w:rsidP="00F024B8">
            <w:pPr>
              <w:rPr>
                <w:sz w:val="24"/>
                <w:szCs w:val="24"/>
              </w:rPr>
            </w:pPr>
            <w:r>
              <w:rPr>
                <w:rFonts w:hint="eastAsia"/>
                <w:sz w:val="24"/>
                <w:szCs w:val="24"/>
              </w:rPr>
              <w:t>・</w:t>
            </w:r>
            <w:r w:rsidR="00031F01">
              <w:rPr>
                <w:rFonts w:hint="eastAsia"/>
                <w:sz w:val="24"/>
                <w:szCs w:val="24"/>
              </w:rPr>
              <w:t>地域住民からの課題等、意見交換</w:t>
            </w:r>
          </w:p>
          <w:p w:rsidR="003E5D7B" w:rsidRPr="003E5D7B" w:rsidRDefault="003E5D7B" w:rsidP="00F024B8">
            <w:pPr>
              <w:rPr>
                <w:sz w:val="24"/>
                <w:szCs w:val="24"/>
              </w:rPr>
            </w:pPr>
            <w:r>
              <w:rPr>
                <w:rFonts w:hint="eastAsia"/>
                <w:sz w:val="24"/>
                <w:szCs w:val="24"/>
              </w:rPr>
              <w:t>・お世話センターからの通知</w:t>
            </w:r>
          </w:p>
        </w:tc>
      </w:tr>
      <w:tr w:rsidR="008E13DE" w:rsidTr="00C51AC9">
        <w:tc>
          <w:tcPr>
            <w:tcW w:w="1129" w:type="dxa"/>
            <w:tcBorders>
              <w:left w:val="single" w:sz="4" w:space="0" w:color="auto"/>
              <w:bottom w:val="single" w:sz="4" w:space="0" w:color="FFFFFF" w:themeColor="background1"/>
              <w:right w:val="single" w:sz="4" w:space="0" w:color="FFFFFF" w:themeColor="background1"/>
            </w:tcBorders>
          </w:tcPr>
          <w:p w:rsidR="008E13DE" w:rsidRDefault="008E13DE" w:rsidP="009B7976"/>
        </w:tc>
        <w:tc>
          <w:tcPr>
            <w:tcW w:w="7365" w:type="dxa"/>
            <w:vMerge/>
            <w:tcBorders>
              <w:left w:val="single" w:sz="4" w:space="0" w:color="FFFFFF" w:themeColor="background1"/>
              <w:bottom w:val="single" w:sz="8" w:space="0" w:color="auto"/>
              <w:right w:val="single" w:sz="4" w:space="0" w:color="auto"/>
            </w:tcBorders>
          </w:tcPr>
          <w:p w:rsidR="008E13DE" w:rsidRDefault="008E13DE" w:rsidP="00367FC7">
            <w:pPr>
              <w:jc w:val="distribute"/>
            </w:pPr>
          </w:p>
        </w:tc>
      </w:tr>
      <w:tr w:rsidR="008E13DE" w:rsidTr="006C40F3">
        <w:trPr>
          <w:trHeight w:val="790"/>
        </w:trPr>
        <w:tc>
          <w:tcPr>
            <w:tcW w:w="1129" w:type="dxa"/>
            <w:tcBorders>
              <w:top w:val="single" w:sz="4" w:space="0" w:color="FFFFFF" w:themeColor="background1"/>
              <w:left w:val="single" w:sz="4" w:space="0" w:color="auto"/>
              <w:bottom w:val="single" w:sz="4" w:space="0" w:color="auto"/>
              <w:right w:val="single" w:sz="4" w:space="0" w:color="FFFFFF" w:themeColor="background1"/>
            </w:tcBorders>
          </w:tcPr>
          <w:p w:rsidR="008E13DE" w:rsidRPr="00C448D7" w:rsidRDefault="008E13DE" w:rsidP="009B7976"/>
        </w:tc>
        <w:tc>
          <w:tcPr>
            <w:tcW w:w="7365" w:type="dxa"/>
            <w:vMerge/>
            <w:tcBorders>
              <w:left w:val="single" w:sz="4" w:space="0" w:color="FFFFFF" w:themeColor="background1"/>
              <w:bottom w:val="single" w:sz="8" w:space="0" w:color="auto"/>
              <w:right w:val="single" w:sz="4" w:space="0" w:color="auto"/>
            </w:tcBorders>
          </w:tcPr>
          <w:p w:rsidR="008E13DE" w:rsidRDefault="008E13DE" w:rsidP="00367FC7">
            <w:pPr>
              <w:jc w:val="distribute"/>
            </w:pPr>
          </w:p>
        </w:tc>
      </w:tr>
    </w:tbl>
    <w:p w:rsidR="003A2C83" w:rsidRPr="0092668E" w:rsidRDefault="003A2C83" w:rsidP="00735E4A">
      <w:pPr>
        <w:rPr>
          <w:strike/>
        </w:rPr>
      </w:pPr>
    </w:p>
    <w:sectPr w:rsidR="003A2C83" w:rsidRPr="0092668E" w:rsidSect="00913C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6D9" w:rsidRDefault="00C156D9" w:rsidP="00C156D9">
      <w:r>
        <w:separator/>
      </w:r>
    </w:p>
  </w:endnote>
  <w:endnote w:type="continuationSeparator" w:id="0">
    <w:p w:rsidR="00C156D9" w:rsidRDefault="00C156D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6D9" w:rsidRDefault="00C156D9" w:rsidP="00C156D9">
      <w:r>
        <w:separator/>
      </w:r>
    </w:p>
  </w:footnote>
  <w:footnote w:type="continuationSeparator" w:id="0">
    <w:p w:rsidR="00C156D9" w:rsidRDefault="00C156D9" w:rsidP="00C15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5901"/>
    <w:multiLevelType w:val="hybridMultilevel"/>
    <w:tmpl w:val="9452B7A0"/>
    <w:lvl w:ilvl="0" w:tplc="9A064C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1046FA"/>
    <w:multiLevelType w:val="hybridMultilevel"/>
    <w:tmpl w:val="3FAC3710"/>
    <w:lvl w:ilvl="0" w:tplc="CB9A75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5"/>
    <w:rsid w:val="00003CA8"/>
    <w:rsid w:val="00031F01"/>
    <w:rsid w:val="00035167"/>
    <w:rsid w:val="0007328F"/>
    <w:rsid w:val="0008435F"/>
    <w:rsid w:val="00092024"/>
    <w:rsid w:val="000C41D3"/>
    <w:rsid w:val="00103EA6"/>
    <w:rsid w:val="0011003F"/>
    <w:rsid w:val="001E2852"/>
    <w:rsid w:val="00232247"/>
    <w:rsid w:val="00241644"/>
    <w:rsid w:val="002E7AAE"/>
    <w:rsid w:val="00300961"/>
    <w:rsid w:val="00311B5A"/>
    <w:rsid w:val="0034483F"/>
    <w:rsid w:val="00367FC7"/>
    <w:rsid w:val="003A2C83"/>
    <w:rsid w:val="003E5D7B"/>
    <w:rsid w:val="003F7751"/>
    <w:rsid w:val="004852EB"/>
    <w:rsid w:val="0048687F"/>
    <w:rsid w:val="004A103C"/>
    <w:rsid w:val="004B0C7B"/>
    <w:rsid w:val="004E36F3"/>
    <w:rsid w:val="004F75A0"/>
    <w:rsid w:val="005205D6"/>
    <w:rsid w:val="005322E2"/>
    <w:rsid w:val="00606EC1"/>
    <w:rsid w:val="00651474"/>
    <w:rsid w:val="00690FDD"/>
    <w:rsid w:val="006B3836"/>
    <w:rsid w:val="006C40F3"/>
    <w:rsid w:val="00735E4A"/>
    <w:rsid w:val="00736CD3"/>
    <w:rsid w:val="007855E1"/>
    <w:rsid w:val="00787280"/>
    <w:rsid w:val="007C7557"/>
    <w:rsid w:val="007E4BA5"/>
    <w:rsid w:val="008317BD"/>
    <w:rsid w:val="00840C01"/>
    <w:rsid w:val="008651EC"/>
    <w:rsid w:val="00881C0B"/>
    <w:rsid w:val="00883438"/>
    <w:rsid w:val="008C64C8"/>
    <w:rsid w:val="008D786E"/>
    <w:rsid w:val="008E13DE"/>
    <w:rsid w:val="00913CCA"/>
    <w:rsid w:val="009256F7"/>
    <w:rsid w:val="0092668E"/>
    <w:rsid w:val="009372BF"/>
    <w:rsid w:val="0099666E"/>
    <w:rsid w:val="009B7976"/>
    <w:rsid w:val="009D43D2"/>
    <w:rsid w:val="009E2D9B"/>
    <w:rsid w:val="009F4CB5"/>
    <w:rsid w:val="00A51361"/>
    <w:rsid w:val="00A64FF2"/>
    <w:rsid w:val="00AA27E7"/>
    <w:rsid w:val="00AC6C53"/>
    <w:rsid w:val="00B90273"/>
    <w:rsid w:val="00BD40EF"/>
    <w:rsid w:val="00C156D9"/>
    <w:rsid w:val="00C30F58"/>
    <w:rsid w:val="00C4414D"/>
    <w:rsid w:val="00C448D7"/>
    <w:rsid w:val="00C51AC9"/>
    <w:rsid w:val="00CC63A0"/>
    <w:rsid w:val="00CD53B3"/>
    <w:rsid w:val="00D07191"/>
    <w:rsid w:val="00D42888"/>
    <w:rsid w:val="00D81BFE"/>
    <w:rsid w:val="00D917F1"/>
    <w:rsid w:val="00D92E85"/>
    <w:rsid w:val="00E3223D"/>
    <w:rsid w:val="00E60B44"/>
    <w:rsid w:val="00E7334C"/>
    <w:rsid w:val="00E7545A"/>
    <w:rsid w:val="00E81921"/>
    <w:rsid w:val="00EA280D"/>
    <w:rsid w:val="00EB19A8"/>
    <w:rsid w:val="00ED3E0F"/>
    <w:rsid w:val="00F024B8"/>
    <w:rsid w:val="00F04417"/>
    <w:rsid w:val="00F302FD"/>
    <w:rsid w:val="00F33F88"/>
    <w:rsid w:val="00FC6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6C40F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6C40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65281">
      <w:bodyDiv w:val="1"/>
      <w:marLeft w:val="0"/>
      <w:marRight w:val="0"/>
      <w:marTop w:val="0"/>
      <w:marBottom w:val="0"/>
      <w:divBdr>
        <w:top w:val="none" w:sz="0" w:space="0" w:color="auto"/>
        <w:left w:val="none" w:sz="0" w:space="0" w:color="auto"/>
        <w:bottom w:val="none" w:sz="0" w:space="0" w:color="auto"/>
        <w:right w:val="none" w:sz="0" w:space="0" w:color="auto"/>
      </w:divBdr>
    </w:div>
    <w:div w:id="14684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A1C06-0723-4446-9A6D-6E0F2410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180</Words>
  <Characters>1029</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inf14-u04</cp:lastModifiedBy>
  <cp:revision>2</cp:revision>
  <cp:lastPrinted>2016-12-09T09:47:00Z</cp:lastPrinted>
  <dcterms:created xsi:type="dcterms:W3CDTF">2018-06-14T08:21:00Z</dcterms:created>
  <dcterms:modified xsi:type="dcterms:W3CDTF">2018-06-14T08:21:00Z</dcterms:modified>
</cp:coreProperties>
</file>