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A4431" w14:textId="59D9A510"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903081">
        <w:rPr>
          <w:rFonts w:hint="eastAsia"/>
          <w:b/>
          <w:sz w:val="32"/>
          <w:szCs w:val="32"/>
        </w:rPr>
        <w:t>（第</w:t>
      </w:r>
      <w:r w:rsidR="00040F54">
        <w:rPr>
          <w:rFonts w:hint="eastAsia"/>
          <w:b/>
          <w:sz w:val="32"/>
          <w:szCs w:val="32"/>
        </w:rPr>
        <w:t>６</w:t>
      </w:r>
      <w:r w:rsidR="00903081">
        <w:rPr>
          <w:rFonts w:hint="eastAsia"/>
          <w:b/>
          <w:sz w:val="32"/>
          <w:szCs w:val="32"/>
        </w:rPr>
        <w:t>９・７０</w:t>
      </w:r>
      <w:r w:rsidR="00241644">
        <w:rPr>
          <w:rFonts w:hint="eastAsia"/>
          <w:b/>
          <w:sz w:val="32"/>
          <w:szCs w:val="32"/>
        </w:rPr>
        <w:t>回）</w:t>
      </w:r>
    </w:p>
    <w:p w14:paraId="1EF6C3D9"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B228C81" w14:textId="77777777" w:rsidTr="008651EC">
        <w:trPr>
          <w:trHeight w:val="394"/>
        </w:trPr>
        <w:tc>
          <w:tcPr>
            <w:tcW w:w="1271" w:type="dxa"/>
          </w:tcPr>
          <w:p w14:paraId="7BC43093" w14:textId="77777777" w:rsidR="00735E4A" w:rsidRDefault="00735E4A" w:rsidP="00367FC7">
            <w:pPr>
              <w:jc w:val="distribute"/>
            </w:pPr>
            <w:r>
              <w:rPr>
                <w:rFonts w:hint="eastAsia"/>
              </w:rPr>
              <w:t>施設名</w:t>
            </w:r>
          </w:p>
        </w:tc>
        <w:tc>
          <w:tcPr>
            <w:tcW w:w="7223" w:type="dxa"/>
            <w:gridSpan w:val="2"/>
          </w:tcPr>
          <w:p w14:paraId="308861F4" w14:textId="77777777" w:rsidR="00735E4A" w:rsidRDefault="00EB19A8" w:rsidP="004A5BD9">
            <w:r>
              <w:rPr>
                <w:rFonts w:hint="eastAsia"/>
              </w:rPr>
              <w:t>シルバー小規模多機能ホーム</w:t>
            </w:r>
          </w:p>
        </w:tc>
      </w:tr>
      <w:tr w:rsidR="00735E4A" w14:paraId="7BC88FD2" w14:textId="77777777" w:rsidTr="008651EC">
        <w:trPr>
          <w:trHeight w:val="287"/>
        </w:trPr>
        <w:tc>
          <w:tcPr>
            <w:tcW w:w="1271" w:type="dxa"/>
          </w:tcPr>
          <w:p w14:paraId="777519E9" w14:textId="77777777" w:rsidR="00735E4A" w:rsidRDefault="00735E4A" w:rsidP="00367FC7">
            <w:pPr>
              <w:jc w:val="distribute"/>
            </w:pPr>
            <w:r>
              <w:rPr>
                <w:rFonts w:hint="eastAsia"/>
              </w:rPr>
              <w:t>施設種類</w:t>
            </w:r>
          </w:p>
        </w:tc>
        <w:tc>
          <w:tcPr>
            <w:tcW w:w="7223" w:type="dxa"/>
            <w:gridSpan w:val="2"/>
          </w:tcPr>
          <w:p w14:paraId="626FF2F5" w14:textId="77777777" w:rsidR="00735E4A" w:rsidRDefault="00A64FF2" w:rsidP="00735E4A">
            <w:r>
              <w:rPr>
                <w:rFonts w:hint="eastAsia"/>
              </w:rPr>
              <w:t>小規模多機能型介護事業所</w:t>
            </w:r>
          </w:p>
        </w:tc>
      </w:tr>
      <w:tr w:rsidR="00735E4A" w14:paraId="5C95DA55" w14:textId="77777777" w:rsidTr="008651EC">
        <w:trPr>
          <w:trHeight w:val="335"/>
        </w:trPr>
        <w:tc>
          <w:tcPr>
            <w:tcW w:w="1271" w:type="dxa"/>
          </w:tcPr>
          <w:p w14:paraId="58425DEE" w14:textId="77777777" w:rsidR="00735E4A" w:rsidRDefault="00735E4A" w:rsidP="00367FC7">
            <w:pPr>
              <w:jc w:val="distribute"/>
            </w:pPr>
            <w:r>
              <w:rPr>
                <w:rFonts w:hint="eastAsia"/>
              </w:rPr>
              <w:t>開催日時</w:t>
            </w:r>
          </w:p>
        </w:tc>
        <w:tc>
          <w:tcPr>
            <w:tcW w:w="7223" w:type="dxa"/>
            <w:gridSpan w:val="2"/>
          </w:tcPr>
          <w:p w14:paraId="051A4A02" w14:textId="77777777" w:rsidR="00735E4A" w:rsidRDefault="00F849FC" w:rsidP="00300961">
            <w:r>
              <w:rPr>
                <w:rFonts w:hint="eastAsia"/>
              </w:rPr>
              <w:t>開催は中止　郵送にて報告書のみ</w:t>
            </w:r>
          </w:p>
        </w:tc>
      </w:tr>
      <w:tr w:rsidR="00735E4A" w14:paraId="44626153" w14:textId="77777777" w:rsidTr="008651EC">
        <w:trPr>
          <w:trHeight w:val="335"/>
        </w:trPr>
        <w:tc>
          <w:tcPr>
            <w:tcW w:w="1271" w:type="dxa"/>
          </w:tcPr>
          <w:p w14:paraId="7BE5E423" w14:textId="77777777" w:rsidR="00735E4A" w:rsidRDefault="00735E4A" w:rsidP="00367FC7">
            <w:pPr>
              <w:jc w:val="distribute"/>
            </w:pPr>
            <w:r>
              <w:rPr>
                <w:rFonts w:hint="eastAsia"/>
              </w:rPr>
              <w:t>会場</w:t>
            </w:r>
          </w:p>
        </w:tc>
        <w:tc>
          <w:tcPr>
            <w:tcW w:w="7223" w:type="dxa"/>
            <w:gridSpan w:val="2"/>
          </w:tcPr>
          <w:p w14:paraId="3D6E1D2F" w14:textId="77777777" w:rsidR="00735E4A" w:rsidRDefault="00A64FF2" w:rsidP="00735E4A">
            <w:r>
              <w:rPr>
                <w:rFonts w:hint="eastAsia"/>
              </w:rPr>
              <w:t>上中町岡２２２－１　シルバー小規模多機能ホーム</w:t>
            </w:r>
          </w:p>
        </w:tc>
      </w:tr>
      <w:tr w:rsidR="003A2C83" w14:paraId="579BDABF" w14:textId="77777777" w:rsidTr="00F302FD">
        <w:trPr>
          <w:trHeight w:val="335"/>
        </w:trPr>
        <w:tc>
          <w:tcPr>
            <w:tcW w:w="1271" w:type="dxa"/>
            <w:vMerge w:val="restart"/>
            <w:shd w:val="clear" w:color="auto" w:fill="auto"/>
            <w:vAlign w:val="center"/>
          </w:tcPr>
          <w:p w14:paraId="0D3C9169" w14:textId="77777777" w:rsidR="003A2C83" w:rsidRDefault="003A2C83" w:rsidP="00367FC7">
            <w:pPr>
              <w:jc w:val="distribute"/>
            </w:pPr>
            <w:r>
              <w:rPr>
                <w:rFonts w:hint="eastAsia"/>
              </w:rPr>
              <w:t>参加者</w:t>
            </w:r>
          </w:p>
        </w:tc>
        <w:tc>
          <w:tcPr>
            <w:tcW w:w="2552" w:type="dxa"/>
            <w:shd w:val="clear" w:color="auto" w:fill="auto"/>
          </w:tcPr>
          <w:p w14:paraId="67A31DF8" w14:textId="77777777" w:rsidR="003A2C83" w:rsidRDefault="003A2C83" w:rsidP="00367FC7">
            <w:pPr>
              <w:jc w:val="distribute"/>
            </w:pPr>
            <w:r>
              <w:rPr>
                <w:rFonts w:hint="eastAsia"/>
              </w:rPr>
              <w:t>利用者代表</w:t>
            </w:r>
          </w:p>
        </w:tc>
        <w:tc>
          <w:tcPr>
            <w:tcW w:w="4671" w:type="dxa"/>
            <w:shd w:val="clear" w:color="auto" w:fill="auto"/>
          </w:tcPr>
          <w:p w14:paraId="77C18F1A" w14:textId="77777777" w:rsidR="003A2C83" w:rsidRDefault="003A2C83" w:rsidP="003A2C83">
            <w:pPr>
              <w:jc w:val="right"/>
            </w:pPr>
            <w:r>
              <w:rPr>
                <w:rFonts w:hint="eastAsia"/>
              </w:rPr>
              <w:t>人</w:t>
            </w:r>
          </w:p>
        </w:tc>
      </w:tr>
      <w:tr w:rsidR="003A2C83" w14:paraId="0F5ED6C2" w14:textId="77777777" w:rsidTr="008651EC">
        <w:trPr>
          <w:trHeight w:val="335"/>
        </w:trPr>
        <w:tc>
          <w:tcPr>
            <w:tcW w:w="1271" w:type="dxa"/>
            <w:vMerge/>
          </w:tcPr>
          <w:p w14:paraId="1123A66F" w14:textId="77777777" w:rsidR="003A2C83" w:rsidRDefault="003A2C83" w:rsidP="00735E4A"/>
        </w:tc>
        <w:tc>
          <w:tcPr>
            <w:tcW w:w="2552" w:type="dxa"/>
          </w:tcPr>
          <w:p w14:paraId="1FB4AA05" w14:textId="77777777" w:rsidR="003A2C83" w:rsidRDefault="003A2C83" w:rsidP="00367FC7">
            <w:pPr>
              <w:jc w:val="distribute"/>
            </w:pPr>
            <w:r>
              <w:rPr>
                <w:rFonts w:hint="eastAsia"/>
              </w:rPr>
              <w:t>利用者家族代表</w:t>
            </w:r>
          </w:p>
        </w:tc>
        <w:tc>
          <w:tcPr>
            <w:tcW w:w="4671" w:type="dxa"/>
          </w:tcPr>
          <w:p w14:paraId="70EB5668" w14:textId="77777777" w:rsidR="003A2C83" w:rsidRDefault="003A2C83" w:rsidP="003A2C83">
            <w:pPr>
              <w:jc w:val="right"/>
            </w:pPr>
            <w:r>
              <w:rPr>
                <w:rFonts w:hint="eastAsia"/>
              </w:rPr>
              <w:t>人</w:t>
            </w:r>
          </w:p>
        </w:tc>
      </w:tr>
      <w:tr w:rsidR="003A2C83" w14:paraId="66C8E428" w14:textId="77777777" w:rsidTr="008651EC">
        <w:trPr>
          <w:trHeight w:val="335"/>
        </w:trPr>
        <w:tc>
          <w:tcPr>
            <w:tcW w:w="1271" w:type="dxa"/>
            <w:vMerge/>
          </w:tcPr>
          <w:p w14:paraId="4461976F" w14:textId="77777777" w:rsidR="003A2C83" w:rsidRDefault="003A2C83" w:rsidP="00735E4A"/>
        </w:tc>
        <w:tc>
          <w:tcPr>
            <w:tcW w:w="2552" w:type="dxa"/>
          </w:tcPr>
          <w:p w14:paraId="6EFB57AF" w14:textId="77777777" w:rsidR="003A2C83" w:rsidRDefault="003A2C83" w:rsidP="00367FC7">
            <w:pPr>
              <w:jc w:val="distribute"/>
            </w:pPr>
            <w:r>
              <w:rPr>
                <w:rFonts w:hint="eastAsia"/>
              </w:rPr>
              <w:t>地域住民代表</w:t>
            </w:r>
          </w:p>
        </w:tc>
        <w:tc>
          <w:tcPr>
            <w:tcW w:w="4671" w:type="dxa"/>
          </w:tcPr>
          <w:p w14:paraId="3B5FD706" w14:textId="77777777" w:rsidR="003A2C83" w:rsidRDefault="0097236D" w:rsidP="003A2C83">
            <w:pPr>
              <w:jc w:val="right"/>
            </w:pPr>
            <w:r>
              <w:rPr>
                <w:rFonts w:hint="eastAsia"/>
              </w:rPr>
              <w:t>３</w:t>
            </w:r>
            <w:r w:rsidR="003A2C83">
              <w:rPr>
                <w:rFonts w:hint="eastAsia"/>
              </w:rPr>
              <w:t>人</w:t>
            </w:r>
          </w:p>
        </w:tc>
      </w:tr>
      <w:tr w:rsidR="003A2C83" w14:paraId="5E34C3CC" w14:textId="77777777" w:rsidTr="008651EC">
        <w:trPr>
          <w:trHeight w:val="335"/>
        </w:trPr>
        <w:tc>
          <w:tcPr>
            <w:tcW w:w="1271" w:type="dxa"/>
            <w:vMerge/>
          </w:tcPr>
          <w:p w14:paraId="43E5D0B6" w14:textId="77777777" w:rsidR="003A2C83" w:rsidRDefault="003A2C83" w:rsidP="00735E4A"/>
        </w:tc>
        <w:tc>
          <w:tcPr>
            <w:tcW w:w="2552" w:type="dxa"/>
          </w:tcPr>
          <w:p w14:paraId="6284AB75" w14:textId="77777777" w:rsidR="003A2C83" w:rsidRDefault="003A2C83" w:rsidP="00367FC7">
            <w:pPr>
              <w:jc w:val="distribute"/>
            </w:pPr>
            <w:r>
              <w:rPr>
                <w:rFonts w:hint="eastAsia"/>
              </w:rPr>
              <w:t>有識者</w:t>
            </w:r>
          </w:p>
        </w:tc>
        <w:tc>
          <w:tcPr>
            <w:tcW w:w="4671" w:type="dxa"/>
          </w:tcPr>
          <w:p w14:paraId="16B2A370" w14:textId="77777777" w:rsidR="003A2C83" w:rsidRDefault="003A2C83" w:rsidP="003A2C83">
            <w:pPr>
              <w:jc w:val="right"/>
            </w:pPr>
            <w:r>
              <w:rPr>
                <w:rFonts w:hint="eastAsia"/>
              </w:rPr>
              <w:t>人</w:t>
            </w:r>
          </w:p>
        </w:tc>
      </w:tr>
      <w:tr w:rsidR="003A2C83" w14:paraId="672B3DE7" w14:textId="77777777" w:rsidTr="008651EC">
        <w:trPr>
          <w:trHeight w:val="335"/>
        </w:trPr>
        <w:tc>
          <w:tcPr>
            <w:tcW w:w="1271" w:type="dxa"/>
            <w:vMerge/>
          </w:tcPr>
          <w:p w14:paraId="29484739" w14:textId="77777777" w:rsidR="003A2C83" w:rsidRDefault="003A2C83" w:rsidP="00735E4A"/>
        </w:tc>
        <w:tc>
          <w:tcPr>
            <w:tcW w:w="2552" w:type="dxa"/>
          </w:tcPr>
          <w:p w14:paraId="54E10E94" w14:textId="77777777" w:rsidR="003A2C83" w:rsidRDefault="003A2C83" w:rsidP="00367FC7">
            <w:pPr>
              <w:jc w:val="distribute"/>
            </w:pPr>
            <w:r>
              <w:rPr>
                <w:rFonts w:hint="eastAsia"/>
              </w:rPr>
              <w:t>高齢者お世話センター</w:t>
            </w:r>
          </w:p>
        </w:tc>
        <w:tc>
          <w:tcPr>
            <w:tcW w:w="4671" w:type="dxa"/>
          </w:tcPr>
          <w:p w14:paraId="58F9186F" w14:textId="77777777" w:rsidR="003A2C83" w:rsidRDefault="00F849FC" w:rsidP="003A2C83">
            <w:pPr>
              <w:jc w:val="right"/>
            </w:pPr>
            <w:r>
              <w:rPr>
                <w:rFonts w:hint="eastAsia"/>
              </w:rPr>
              <w:t>１</w:t>
            </w:r>
            <w:r w:rsidR="003A2C83">
              <w:rPr>
                <w:rFonts w:hint="eastAsia"/>
              </w:rPr>
              <w:t>人</w:t>
            </w:r>
          </w:p>
        </w:tc>
      </w:tr>
      <w:tr w:rsidR="003A2C83" w14:paraId="2484347F" w14:textId="77777777" w:rsidTr="008651EC">
        <w:trPr>
          <w:trHeight w:val="335"/>
        </w:trPr>
        <w:tc>
          <w:tcPr>
            <w:tcW w:w="1271" w:type="dxa"/>
            <w:vMerge/>
          </w:tcPr>
          <w:p w14:paraId="00F2B01F" w14:textId="77777777" w:rsidR="003A2C83" w:rsidRDefault="003A2C83" w:rsidP="00735E4A"/>
        </w:tc>
        <w:tc>
          <w:tcPr>
            <w:tcW w:w="2552" w:type="dxa"/>
          </w:tcPr>
          <w:p w14:paraId="795B49A2" w14:textId="77777777" w:rsidR="003A2C83" w:rsidRPr="003A2C83" w:rsidRDefault="003A2C83" w:rsidP="00367FC7">
            <w:pPr>
              <w:jc w:val="distribute"/>
            </w:pPr>
            <w:r>
              <w:rPr>
                <w:rFonts w:hint="eastAsia"/>
              </w:rPr>
              <w:t>市職員</w:t>
            </w:r>
          </w:p>
        </w:tc>
        <w:tc>
          <w:tcPr>
            <w:tcW w:w="4671" w:type="dxa"/>
          </w:tcPr>
          <w:p w14:paraId="3E24CAC8" w14:textId="77777777" w:rsidR="003A2C83" w:rsidRDefault="00F849FC" w:rsidP="003A2C83">
            <w:pPr>
              <w:jc w:val="right"/>
            </w:pPr>
            <w:r>
              <w:rPr>
                <w:rFonts w:hint="eastAsia"/>
              </w:rPr>
              <w:t>１</w:t>
            </w:r>
            <w:r w:rsidR="003A2C83">
              <w:rPr>
                <w:rFonts w:hint="eastAsia"/>
              </w:rPr>
              <w:t>人</w:t>
            </w:r>
          </w:p>
        </w:tc>
      </w:tr>
      <w:tr w:rsidR="003A2C83" w14:paraId="58C52340" w14:textId="77777777" w:rsidTr="008651EC">
        <w:trPr>
          <w:trHeight w:val="335"/>
        </w:trPr>
        <w:tc>
          <w:tcPr>
            <w:tcW w:w="1271" w:type="dxa"/>
            <w:vMerge/>
          </w:tcPr>
          <w:p w14:paraId="7EDEBDCE" w14:textId="77777777" w:rsidR="003A2C83" w:rsidRDefault="003A2C83" w:rsidP="00735E4A"/>
        </w:tc>
        <w:tc>
          <w:tcPr>
            <w:tcW w:w="2552" w:type="dxa"/>
          </w:tcPr>
          <w:p w14:paraId="42248797" w14:textId="77777777" w:rsidR="003A2C83" w:rsidRDefault="003A2C83" w:rsidP="00367FC7">
            <w:pPr>
              <w:jc w:val="distribute"/>
            </w:pPr>
            <w:r>
              <w:rPr>
                <w:rFonts w:hint="eastAsia"/>
              </w:rPr>
              <w:t>事業者</w:t>
            </w:r>
          </w:p>
        </w:tc>
        <w:tc>
          <w:tcPr>
            <w:tcW w:w="4671" w:type="dxa"/>
          </w:tcPr>
          <w:p w14:paraId="0E727A29" w14:textId="77777777" w:rsidR="003A2C83" w:rsidRDefault="00A7528B" w:rsidP="003A2C83">
            <w:pPr>
              <w:jc w:val="right"/>
            </w:pPr>
            <w:r>
              <w:rPr>
                <w:rFonts w:hint="eastAsia"/>
              </w:rPr>
              <w:t>２</w:t>
            </w:r>
            <w:r w:rsidR="003A2C83">
              <w:rPr>
                <w:rFonts w:hint="eastAsia"/>
              </w:rPr>
              <w:t>人</w:t>
            </w:r>
          </w:p>
        </w:tc>
      </w:tr>
    </w:tbl>
    <w:p w14:paraId="1DE63C79"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7E8D3ABE" w14:textId="77777777" w:rsidTr="008E13DE">
        <w:tc>
          <w:tcPr>
            <w:tcW w:w="1129" w:type="dxa"/>
            <w:tcBorders>
              <w:top w:val="single" w:sz="4" w:space="0" w:color="auto"/>
              <w:left w:val="single" w:sz="4" w:space="0" w:color="auto"/>
              <w:bottom w:val="single" w:sz="4" w:space="0" w:color="auto"/>
            </w:tcBorders>
          </w:tcPr>
          <w:p w14:paraId="24AAA8DA"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7DC353E"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１．現状報告</w:t>
            </w:r>
          </w:p>
          <w:p w14:paraId="45F35F71" w14:textId="77777777" w:rsidR="00903081" w:rsidRDefault="00903081" w:rsidP="0090308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１１月の利用者状況…新規登録１名</w:t>
            </w:r>
          </w:p>
          <w:p w14:paraId="24A15CAD" w14:textId="77777777" w:rsidR="00903081" w:rsidRDefault="00903081" w:rsidP="0090308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（新規登録）</w:t>
            </w:r>
          </w:p>
          <w:p w14:paraId="5D6D1E88" w14:textId="77777777" w:rsidR="00903081" w:rsidRDefault="00903081" w:rsidP="00903081">
            <w:pPr>
              <w:autoSpaceDE w:val="0"/>
              <w:autoSpaceDN w:val="0"/>
              <w:ind w:leftChars="100" w:left="2630" w:hangingChars="1100" w:hanging="242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独居で介護認定前の利用者が小規模の利用を検討されているとの問い合わせを</w:t>
            </w:r>
          </w:p>
          <w:p w14:paraId="3E391E66" w14:textId="77777777" w:rsidR="00903081" w:rsidRDefault="00903081" w:rsidP="00903081">
            <w:pPr>
              <w:autoSpaceDE w:val="0"/>
              <w:autoSpaceDN w:val="0"/>
              <w:ind w:leftChars="100" w:left="2630" w:hangingChars="1100" w:hanging="242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受け、新規登録となった。週２回のデイサービスと通院送迎でのサービスを開始し</w:t>
            </w:r>
          </w:p>
          <w:p w14:paraId="30500479" w14:textId="77777777" w:rsidR="00903081" w:rsidRDefault="00903081" w:rsidP="00903081">
            <w:pPr>
              <w:autoSpaceDE w:val="0"/>
              <w:autoSpaceDN w:val="0"/>
              <w:ind w:leftChars="100" w:left="2630" w:hangingChars="1100" w:hanging="242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ています。</w:t>
            </w:r>
          </w:p>
          <w:p w14:paraId="08C8727F" w14:textId="77777777" w:rsidR="00903081" w:rsidRDefault="00903081" w:rsidP="00903081">
            <w:pPr>
              <w:autoSpaceDE w:val="0"/>
              <w:autoSpaceDN w:val="0"/>
              <w:ind w:leftChars="100" w:left="2630" w:hangingChars="1100" w:hanging="2420"/>
              <w:jc w:val="left"/>
              <w:textAlignment w:val="bottom"/>
              <w:rPr>
                <w:rFonts w:ascii="ＭＳ ゴシック" w:eastAsia="ＭＳ ゴシック" w:hAnsi="ＭＳ ゴシック"/>
                <w:sz w:val="22"/>
              </w:rPr>
            </w:pPr>
          </w:p>
          <w:p w14:paraId="0CDD3221" w14:textId="77777777" w:rsidR="00903081" w:rsidRDefault="00903081" w:rsidP="00903081">
            <w:pPr>
              <w:autoSpaceDE w:val="0"/>
              <w:autoSpaceDN w:val="0"/>
              <w:ind w:leftChars="100" w:left="2630" w:hangingChars="1100" w:hanging="242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１２月の利用者状況…変動ありませんでした</w:t>
            </w:r>
          </w:p>
          <w:p w14:paraId="1CD8D41D" w14:textId="77777777" w:rsidR="00903081" w:rsidRDefault="00903081" w:rsidP="00903081">
            <w:pPr>
              <w:autoSpaceDE w:val="0"/>
              <w:autoSpaceDN w:val="0"/>
              <w:ind w:leftChars="100" w:left="2630" w:hangingChars="1100" w:hanging="2420"/>
              <w:jc w:val="left"/>
              <w:textAlignment w:val="bottom"/>
              <w:rPr>
                <w:rFonts w:ascii="ＭＳ ゴシック" w:eastAsia="ＭＳ ゴシック" w:hAnsi="ＭＳ ゴシック"/>
                <w:sz w:val="22"/>
              </w:rPr>
            </w:pPr>
          </w:p>
          <w:p w14:paraId="454E11E2"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課題の実施状況</w:t>
            </w:r>
          </w:p>
          <w:p w14:paraId="5F10F187"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１１月　　送迎について（社内研修）</w:t>
            </w:r>
          </w:p>
          <w:p w14:paraId="280EAD7F"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（送迎準備）（送迎）（車両点検）（事故対応の心得）</w:t>
            </w:r>
          </w:p>
          <w:p w14:paraId="5622B8BA" w14:textId="77777777" w:rsidR="00903081" w:rsidRDefault="00903081" w:rsidP="00903081">
            <w:pPr>
              <w:autoSpaceDE w:val="0"/>
              <w:autoSpaceDN w:val="0"/>
              <w:textAlignment w:val="bottom"/>
              <w:rPr>
                <w:rFonts w:ascii="ＭＳ ゴシック" w:eastAsia="ＭＳ ゴシック" w:hAnsi="ＭＳ ゴシック"/>
                <w:sz w:val="22"/>
              </w:rPr>
            </w:pPr>
          </w:p>
          <w:p w14:paraId="0D159E60"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１２月　　認知症について（社内研修）</w:t>
            </w:r>
          </w:p>
          <w:p w14:paraId="11698472"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（認知症の中核症状と周辺症状とは）</w:t>
            </w:r>
          </w:p>
          <w:p w14:paraId="180ACC67"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（認知症の人への対応と接し方）</w:t>
            </w:r>
          </w:p>
          <w:p w14:paraId="71504DBA"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（認知症の人と接するときのポイント</w:t>
            </w:r>
          </w:p>
          <w:p w14:paraId="6C6FC9F7" w14:textId="77777777" w:rsidR="00903081" w:rsidRDefault="00903081" w:rsidP="00903081">
            <w:pPr>
              <w:autoSpaceDE w:val="0"/>
              <w:autoSpaceDN w:val="0"/>
              <w:ind w:leftChars="100" w:left="2630" w:hangingChars="1100" w:hanging="2420"/>
              <w:textAlignment w:val="bottom"/>
              <w:rPr>
                <w:rFonts w:ascii="ＭＳ ゴシック" w:eastAsia="ＭＳ ゴシック" w:hAnsi="ＭＳ ゴシック"/>
                <w:sz w:val="22"/>
              </w:rPr>
            </w:pPr>
          </w:p>
          <w:p w14:paraId="17A4038A" w14:textId="77777777" w:rsidR="00903081" w:rsidRDefault="00903081" w:rsidP="00903081">
            <w:pPr>
              <w:autoSpaceDE w:val="0"/>
              <w:autoSpaceDN w:val="0"/>
              <w:ind w:leftChars="100" w:left="2630" w:hangingChars="1100" w:hanging="2420"/>
              <w:textAlignment w:val="bottom"/>
              <w:rPr>
                <w:rFonts w:ascii="ＭＳ ゴシック" w:eastAsia="ＭＳ ゴシック" w:hAnsi="ＭＳ ゴシック"/>
                <w:sz w:val="22"/>
              </w:rPr>
            </w:pPr>
          </w:p>
          <w:p w14:paraId="0AEDB167" w14:textId="77777777" w:rsidR="00903081" w:rsidRDefault="00903081" w:rsidP="0090308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lastRenderedPageBreak/>
              <w:t>１月の利用者状況…退所２名</w:t>
            </w:r>
          </w:p>
          <w:p w14:paraId="5BBB8625" w14:textId="77777777" w:rsidR="00903081" w:rsidRDefault="00903081" w:rsidP="0090308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（退所）</w:t>
            </w:r>
          </w:p>
          <w:p w14:paraId="44162F74" w14:textId="77777777" w:rsidR="00903081" w:rsidRDefault="00903081" w:rsidP="00903081">
            <w:pPr>
              <w:pStyle w:val="aa"/>
              <w:numPr>
                <w:ilvl w:val="0"/>
                <w:numId w:val="23"/>
              </w:numPr>
              <w:autoSpaceDE w:val="0"/>
              <w:autoSpaceDN w:val="0"/>
              <w:ind w:leftChars="0"/>
              <w:textAlignment w:val="bottom"/>
              <w:rPr>
                <w:rFonts w:ascii="ＭＳ ゴシック" w:eastAsia="ＭＳ ゴシック" w:hAnsi="ＭＳ ゴシック"/>
                <w:sz w:val="22"/>
              </w:rPr>
            </w:pPr>
            <w:r w:rsidRPr="00DA2B00">
              <w:rPr>
                <w:rFonts w:ascii="ＭＳ ゴシック" w:eastAsia="ＭＳ ゴシック" w:hAnsi="ＭＳ ゴシック" w:hint="eastAsia"/>
                <w:sz w:val="22"/>
              </w:rPr>
              <w:t>泊りを利用されていた方が、</w:t>
            </w:r>
            <w:r>
              <w:rPr>
                <w:rFonts w:ascii="ＭＳ ゴシック" w:eastAsia="ＭＳ ゴシック" w:hAnsi="ＭＳ ゴシック" w:hint="eastAsia"/>
                <w:sz w:val="22"/>
              </w:rPr>
              <w:t>誤嚥性肺炎のため</w:t>
            </w:r>
            <w:r w:rsidRPr="00DA2B00">
              <w:rPr>
                <w:rFonts w:ascii="ＭＳ ゴシック" w:eastAsia="ＭＳ ゴシック" w:hAnsi="ＭＳ ゴシック" w:hint="eastAsia"/>
                <w:sz w:val="22"/>
              </w:rPr>
              <w:t>入院となった。その後発熱の症状は改善されたが、難病の進行もあり食事の摂取が難しく、</w:t>
            </w:r>
            <w:r>
              <w:rPr>
                <w:rFonts w:ascii="ＭＳ ゴシック" w:eastAsia="ＭＳ ゴシック" w:hAnsi="ＭＳ ゴシック" w:hint="eastAsia"/>
                <w:sz w:val="22"/>
              </w:rPr>
              <w:t>今後は医療的対応が必要となったため、</w:t>
            </w:r>
            <w:r w:rsidRPr="00DA2B00">
              <w:rPr>
                <w:rFonts w:ascii="ＭＳ ゴシック" w:eastAsia="ＭＳ ゴシック" w:hAnsi="ＭＳ ゴシック" w:hint="eastAsia"/>
                <w:sz w:val="22"/>
              </w:rPr>
              <w:t>病院側と家族との話し合いによ</w:t>
            </w:r>
            <w:r>
              <w:rPr>
                <w:rFonts w:ascii="ＭＳ ゴシック" w:eastAsia="ＭＳ ゴシック" w:hAnsi="ＭＳ ゴシック" w:hint="eastAsia"/>
                <w:sz w:val="22"/>
              </w:rPr>
              <w:t>り</w:t>
            </w:r>
            <w:r w:rsidRPr="00DA2B00">
              <w:rPr>
                <w:rFonts w:ascii="ＭＳ ゴシック" w:eastAsia="ＭＳ ゴシック" w:hAnsi="ＭＳ ゴシック" w:hint="eastAsia"/>
                <w:sz w:val="22"/>
              </w:rPr>
              <w:t>医療へ</w:t>
            </w:r>
            <w:r>
              <w:rPr>
                <w:rFonts w:ascii="ＭＳ ゴシック" w:eastAsia="ＭＳ ゴシック" w:hAnsi="ＭＳ ゴシック" w:hint="eastAsia"/>
                <w:sz w:val="22"/>
              </w:rPr>
              <w:t>移行となった。</w:t>
            </w:r>
          </w:p>
          <w:p w14:paraId="22275234" w14:textId="77777777" w:rsidR="00903081" w:rsidRDefault="00903081" w:rsidP="00903081">
            <w:pPr>
              <w:pStyle w:val="aa"/>
              <w:numPr>
                <w:ilvl w:val="0"/>
                <w:numId w:val="23"/>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泊りを利用されていた方が、帰宅されている間に意識不明の状態で発見された。家族の手配により救急搬送されるが、心不全による心停止と診断され逝去された。</w:t>
            </w:r>
          </w:p>
          <w:p w14:paraId="59895F4B" w14:textId="77777777" w:rsidR="00903081" w:rsidRPr="00DA2B00" w:rsidRDefault="00903081" w:rsidP="00903081">
            <w:pPr>
              <w:pStyle w:val="aa"/>
              <w:numPr>
                <w:ilvl w:val="0"/>
                <w:numId w:val="23"/>
              </w:numPr>
              <w:autoSpaceDE w:val="0"/>
              <w:autoSpaceDN w:val="0"/>
              <w:ind w:leftChars="0"/>
              <w:textAlignment w:val="bottom"/>
              <w:rPr>
                <w:rFonts w:ascii="ＭＳ ゴシック" w:eastAsia="ＭＳ ゴシック" w:hAnsi="ＭＳ ゴシック"/>
                <w:sz w:val="22"/>
              </w:rPr>
            </w:pPr>
          </w:p>
          <w:p w14:paraId="0619A840" w14:textId="77777777" w:rsidR="00903081" w:rsidRDefault="00903081" w:rsidP="00903081">
            <w:pPr>
              <w:autoSpaceDE w:val="0"/>
              <w:autoSpaceDN w:val="0"/>
              <w:ind w:firstLineChars="100" w:firstLine="220"/>
              <w:textAlignment w:val="bottom"/>
              <w:rPr>
                <w:rFonts w:ascii="ＭＳ ゴシック" w:eastAsia="ＭＳ ゴシック" w:hAnsi="ＭＳ ゴシック"/>
                <w:sz w:val="22"/>
              </w:rPr>
            </w:pPr>
            <w:r>
              <w:rPr>
                <w:rFonts w:ascii="ＭＳ ゴシック" w:eastAsia="ＭＳ ゴシック" w:hAnsi="ＭＳ ゴシック" w:hint="eastAsia"/>
                <w:sz w:val="22"/>
              </w:rPr>
              <w:t>２</w:t>
            </w:r>
            <w:r w:rsidRPr="009E3043">
              <w:rPr>
                <w:rFonts w:ascii="ＭＳ ゴシック" w:eastAsia="ＭＳ ゴシック" w:hAnsi="ＭＳ ゴシック" w:hint="eastAsia"/>
                <w:sz w:val="22"/>
              </w:rPr>
              <w:t>月の利用者状況…</w:t>
            </w:r>
            <w:r>
              <w:rPr>
                <w:rFonts w:ascii="ＭＳ ゴシック" w:eastAsia="ＭＳ ゴシック" w:hAnsi="ＭＳ ゴシック" w:hint="eastAsia"/>
                <w:sz w:val="22"/>
              </w:rPr>
              <w:t>新規登録１名　入院１名</w:t>
            </w:r>
          </w:p>
          <w:p w14:paraId="21585739"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（新規登録）</w:t>
            </w:r>
          </w:p>
          <w:p w14:paraId="5516F37B" w14:textId="77777777" w:rsidR="00903081" w:rsidRDefault="00903081" w:rsidP="00903081">
            <w:pPr>
              <w:autoSpaceDE w:val="0"/>
              <w:autoSpaceDN w:val="0"/>
              <w:ind w:left="22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他の事業所でデイサービスを利用中であった方が、家族側の事情で自宅での見守りが難しい状況となったため、一時的に長期の泊りを利用することとなった。利用当初は慣れない環境で不満もあったようだが、現在は利用にも抵抗なく過ごされている。</w:t>
            </w:r>
          </w:p>
          <w:p w14:paraId="6C87A45A" w14:textId="77777777" w:rsidR="00903081" w:rsidRDefault="00903081" w:rsidP="00903081">
            <w:pPr>
              <w:autoSpaceDE w:val="0"/>
              <w:autoSpaceDN w:val="0"/>
              <w:ind w:left="22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（入院）</w:t>
            </w:r>
          </w:p>
          <w:p w14:paraId="2AB8F567" w14:textId="77777777" w:rsidR="00903081" w:rsidRDefault="00903081" w:rsidP="00903081">
            <w:pPr>
              <w:autoSpaceDE w:val="0"/>
              <w:autoSpaceDN w:val="0"/>
              <w:ind w:left="22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訪問サービスを利用中の方が、発熱で搬送される尿路感染の疑いがあり、１週間の入院となった。症状も改善され退院後は元の生活に戻られている。</w:t>
            </w:r>
          </w:p>
          <w:p w14:paraId="3C2945AD" w14:textId="77777777" w:rsidR="00903081" w:rsidRPr="009E3043" w:rsidRDefault="00903081" w:rsidP="00903081">
            <w:pPr>
              <w:autoSpaceDE w:val="0"/>
              <w:autoSpaceDN w:val="0"/>
              <w:textAlignment w:val="bottom"/>
              <w:rPr>
                <w:rFonts w:ascii="ＭＳ ゴシック" w:eastAsia="ＭＳ ゴシック" w:hAnsi="ＭＳ ゴシック"/>
                <w:sz w:val="22"/>
              </w:rPr>
            </w:pPr>
          </w:p>
          <w:p w14:paraId="1662E40D"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課題の実施状況</w:t>
            </w:r>
          </w:p>
          <w:p w14:paraId="6AD39745"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１月　　倫理規定及び法令遵守について（社内研修）</w:t>
            </w:r>
          </w:p>
          <w:p w14:paraId="525F1605"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（倫理規定）（小規模多機能ホーム理念）（行動規範）（行動指針）</w:t>
            </w:r>
          </w:p>
          <w:p w14:paraId="24DCA3A5"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（生活援助でできることできないこと）</w:t>
            </w:r>
          </w:p>
          <w:p w14:paraId="3F7EC503" w14:textId="77777777" w:rsidR="00903081" w:rsidRPr="00034D94"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（身体介助でできることできないこと）</w:t>
            </w:r>
          </w:p>
          <w:p w14:paraId="7D58D648"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54219253" w14:textId="77777777" w:rsidR="00903081" w:rsidRDefault="00903081" w:rsidP="00903081">
            <w:pPr>
              <w:autoSpaceDE w:val="0"/>
              <w:autoSpaceDN w:val="0"/>
              <w:ind w:leftChars="100" w:left="1090" w:hangingChars="400" w:hanging="880"/>
              <w:textAlignment w:val="bottom"/>
              <w:rPr>
                <w:rFonts w:ascii="ＭＳ ゴシック" w:eastAsia="ＭＳ ゴシック" w:hAnsi="ＭＳ ゴシック"/>
                <w:sz w:val="22"/>
              </w:rPr>
            </w:pPr>
            <w:r>
              <w:rPr>
                <w:rFonts w:ascii="ＭＳ ゴシック" w:eastAsia="ＭＳ ゴシック" w:hAnsi="ＭＳ ゴシック" w:hint="eastAsia"/>
                <w:sz w:val="22"/>
              </w:rPr>
              <w:t>２月　　高齢者施設における感染対策マニュアル①（社内研修）</w:t>
            </w:r>
          </w:p>
          <w:p w14:paraId="26F751E5"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（感染対策に必要なこと）（高齢者介護施設と感染対策）</w:t>
            </w:r>
          </w:p>
          <w:p w14:paraId="790D8C90"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（嘔吐物、排泄物の処理）（血液体液の処理）（職員の健康管理）</w:t>
            </w:r>
          </w:p>
          <w:p w14:paraId="17D6705E"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（日常の健康管理）（看護介護ケアと感染対策）</w:t>
            </w:r>
          </w:p>
          <w:p w14:paraId="18A189F6"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家庭内での感染予防対策（行政からの通達文）</w:t>
            </w:r>
          </w:p>
          <w:p w14:paraId="0836649C"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（感染が疑われる方が家庭内にいる場合のポイント）　　</w:t>
            </w:r>
          </w:p>
          <w:p w14:paraId="29BE57AA"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（家庭内で普段から注意する感染予防のポイント）</w:t>
            </w:r>
          </w:p>
          <w:p w14:paraId="0635E7EF"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p>
          <w:p w14:paraId="5D0F60C3"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２．主な行事</w:t>
            </w:r>
          </w:p>
          <w:p w14:paraId="320007BC"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１１月　　　コスモスの花を見に（大野）</w:t>
            </w:r>
          </w:p>
          <w:p w14:paraId="46358A8B" w14:textId="77777777" w:rsidR="00903081" w:rsidRDefault="00903081" w:rsidP="00903081">
            <w:pPr>
              <w:autoSpaceDE w:val="0"/>
              <w:autoSpaceDN w:val="0"/>
              <w:ind w:leftChars="300" w:left="173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１２月　　　クリスマス会（所内で実施）</w:t>
            </w:r>
          </w:p>
          <w:p w14:paraId="0F10C8C5" w14:textId="77777777" w:rsidR="00903081" w:rsidRDefault="00903081" w:rsidP="00903081">
            <w:pPr>
              <w:autoSpaceDE w:val="0"/>
              <w:autoSpaceDN w:val="0"/>
              <w:ind w:left="1760" w:hangingChars="800" w:hanging="176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１月　　　　書初め（所内で実施）　</w:t>
            </w:r>
          </w:p>
          <w:p w14:paraId="11F2F1FB" w14:textId="77777777" w:rsidR="00903081" w:rsidRDefault="00903081" w:rsidP="00903081">
            <w:pPr>
              <w:autoSpaceDE w:val="0"/>
              <w:autoSpaceDN w:val="0"/>
              <w:ind w:left="1760" w:hangingChars="800" w:hanging="176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誕生会（所内で実施）</w:t>
            </w:r>
          </w:p>
          <w:p w14:paraId="3039D771" w14:textId="77777777" w:rsidR="00903081" w:rsidRDefault="00903081" w:rsidP="0090308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２月　　　　梅の花見（明谷）</w:t>
            </w:r>
          </w:p>
          <w:p w14:paraId="360AD8CD" w14:textId="77777777" w:rsidR="00903081" w:rsidRPr="00317972" w:rsidRDefault="00903081" w:rsidP="00903081">
            <w:pPr>
              <w:autoSpaceDE w:val="0"/>
              <w:autoSpaceDN w:val="0"/>
              <w:textAlignment w:val="bottom"/>
              <w:rPr>
                <w:rFonts w:ascii="ＭＳ ゴシック" w:eastAsia="ＭＳ ゴシック" w:hAnsi="ＭＳ ゴシック"/>
                <w:sz w:val="22"/>
              </w:rPr>
            </w:pPr>
          </w:p>
          <w:p w14:paraId="592C06A4"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３．今後の課題</w:t>
            </w:r>
          </w:p>
          <w:p w14:paraId="09079713"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３月　　　高齢者施設における感染対策マニュアル②（社内研修）</w:t>
            </w:r>
          </w:p>
          <w:p w14:paraId="033B710C"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A6C953B"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４月　　　入浴介助について（社内研修）</w:t>
            </w:r>
          </w:p>
          <w:p w14:paraId="52A5B0EE"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398189A8" w14:textId="77777777" w:rsidR="00903081" w:rsidRDefault="00903081" w:rsidP="0090308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※２月に阿南市が事業所の実地指導を行う予定でしたが、コロナウイルスが全国的に急増しましたので現在も延期中となっています。</w:t>
            </w:r>
          </w:p>
          <w:p w14:paraId="398ABACA" w14:textId="77777777" w:rsidR="00903081" w:rsidRDefault="00903081" w:rsidP="0090308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A2C992C" w14:textId="77777777" w:rsidR="00903081" w:rsidRDefault="00903081" w:rsidP="00903081">
            <w:pPr>
              <w:autoSpaceDE w:val="0"/>
              <w:autoSpaceDN w:val="0"/>
              <w:textAlignment w:val="bottom"/>
              <w:rPr>
                <w:rFonts w:ascii="ＭＳ ゴシック" w:eastAsia="ＭＳ ゴシック" w:hAnsi="ＭＳ ゴシック"/>
                <w:sz w:val="22"/>
              </w:rPr>
            </w:pPr>
          </w:p>
          <w:p w14:paraId="3BFCF2E5" w14:textId="77777777" w:rsidR="00903081" w:rsidRDefault="00903081" w:rsidP="00903081">
            <w:pPr>
              <w:autoSpaceDE w:val="0"/>
              <w:autoSpaceDN w:val="0"/>
              <w:ind w:firstLineChars="200" w:firstLine="440"/>
              <w:textAlignment w:val="bottom"/>
              <w:rPr>
                <w:rFonts w:ascii="ＭＳ ゴシック" w:eastAsia="ＭＳ ゴシック" w:hAnsi="ＭＳ ゴシック"/>
                <w:sz w:val="22"/>
              </w:rPr>
            </w:pPr>
            <w:r>
              <w:rPr>
                <w:rFonts w:ascii="ＭＳ ゴシック" w:eastAsia="ＭＳ ゴシック" w:hAnsi="ＭＳ ゴシック" w:hint="eastAsia"/>
                <w:sz w:val="22"/>
              </w:rPr>
              <w:t>今後の予定</w:t>
            </w:r>
          </w:p>
          <w:p w14:paraId="71FF00B9" w14:textId="77777777" w:rsidR="00903081" w:rsidRDefault="00903081" w:rsidP="0090308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３月　　　・ひな祭り</w:t>
            </w:r>
          </w:p>
          <w:p w14:paraId="2110049A" w14:textId="10478075" w:rsidR="00C448D7" w:rsidRPr="00903081" w:rsidRDefault="00903081" w:rsidP="0090308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４月　　　・桜の花見</w:t>
            </w:r>
          </w:p>
        </w:tc>
      </w:tr>
      <w:tr w:rsidR="003A2C83" w14:paraId="11B3D2C2" w14:textId="77777777" w:rsidTr="008E13DE">
        <w:trPr>
          <w:trHeight w:val="2064"/>
        </w:trPr>
        <w:tc>
          <w:tcPr>
            <w:tcW w:w="1129" w:type="dxa"/>
            <w:tcBorders>
              <w:left w:val="single" w:sz="4" w:space="0" w:color="auto"/>
              <w:bottom w:val="single" w:sz="4" w:space="0" w:color="auto"/>
              <w:right w:val="nil"/>
            </w:tcBorders>
          </w:tcPr>
          <w:p w14:paraId="0B139113" w14:textId="77777777" w:rsidR="003A2C83" w:rsidRDefault="003A2C83" w:rsidP="00735E4A"/>
        </w:tc>
        <w:tc>
          <w:tcPr>
            <w:tcW w:w="7365" w:type="dxa"/>
            <w:vMerge/>
            <w:tcBorders>
              <w:left w:val="nil"/>
              <w:bottom w:val="single" w:sz="4" w:space="0" w:color="auto"/>
              <w:right w:val="single" w:sz="4" w:space="0" w:color="auto"/>
            </w:tcBorders>
          </w:tcPr>
          <w:p w14:paraId="08B137BC" w14:textId="77777777" w:rsidR="003A2C83" w:rsidRPr="00856524" w:rsidRDefault="003A2C83" w:rsidP="00735E4A">
            <w:pPr>
              <w:rPr>
                <w:sz w:val="20"/>
                <w:szCs w:val="20"/>
              </w:rPr>
            </w:pPr>
          </w:p>
        </w:tc>
      </w:tr>
      <w:tr w:rsidR="003A2C83" w14:paraId="69E7ABC5" w14:textId="77777777" w:rsidTr="008E13DE">
        <w:tc>
          <w:tcPr>
            <w:tcW w:w="1129" w:type="dxa"/>
            <w:tcBorders>
              <w:left w:val="single" w:sz="4" w:space="0" w:color="auto"/>
              <w:bottom w:val="single" w:sz="4" w:space="0" w:color="auto"/>
            </w:tcBorders>
          </w:tcPr>
          <w:p w14:paraId="3AA91D71" w14:textId="77777777" w:rsidR="003A2C83" w:rsidRDefault="003A2C83" w:rsidP="00367FC7">
            <w:pPr>
              <w:jc w:val="distribute"/>
            </w:pPr>
            <w:r>
              <w:rPr>
                <w:rFonts w:hint="eastAsia"/>
              </w:rPr>
              <w:lastRenderedPageBreak/>
              <w:t>議題</w:t>
            </w:r>
          </w:p>
        </w:tc>
        <w:tc>
          <w:tcPr>
            <w:tcW w:w="7365" w:type="dxa"/>
            <w:vMerge w:val="restart"/>
            <w:tcBorders>
              <w:bottom w:val="single" w:sz="8" w:space="0" w:color="auto"/>
              <w:right w:val="single" w:sz="4" w:space="0" w:color="auto"/>
            </w:tcBorders>
          </w:tcPr>
          <w:p w14:paraId="04DB3E0A" w14:textId="77777777" w:rsidR="003E5D7B" w:rsidRPr="00856524" w:rsidRDefault="00FB6C86" w:rsidP="00B048C6">
            <w:pPr>
              <w:autoSpaceDE w:val="0"/>
              <w:autoSpaceDN w:val="0"/>
              <w:textAlignment w:val="bottom"/>
              <w:rPr>
                <w:sz w:val="20"/>
                <w:szCs w:val="20"/>
              </w:rPr>
            </w:pPr>
            <w:r w:rsidRPr="00856524">
              <w:rPr>
                <w:rFonts w:ascii="ＭＳ ゴシック" w:eastAsia="ＭＳ ゴシック" w:hAnsi="ＭＳ ゴシック" w:hint="eastAsia"/>
                <w:sz w:val="20"/>
                <w:szCs w:val="20"/>
              </w:rPr>
              <w:t>コロナウイルス感染拡大の影響により、報告書のみ郵送にて対応</w:t>
            </w:r>
          </w:p>
        </w:tc>
      </w:tr>
      <w:tr w:rsidR="008E13DE" w14:paraId="0755F522" w14:textId="77777777" w:rsidTr="000E11B4">
        <w:trPr>
          <w:trHeight w:val="60"/>
        </w:trPr>
        <w:tc>
          <w:tcPr>
            <w:tcW w:w="1129" w:type="dxa"/>
            <w:tcBorders>
              <w:left w:val="single" w:sz="4" w:space="0" w:color="auto"/>
              <w:bottom w:val="single" w:sz="4" w:space="0" w:color="FFFFFF" w:themeColor="background1"/>
              <w:right w:val="single" w:sz="4" w:space="0" w:color="FFFFFF" w:themeColor="background1"/>
            </w:tcBorders>
          </w:tcPr>
          <w:p w14:paraId="77B58FDC" w14:textId="77777777" w:rsidR="008E13DE" w:rsidRDefault="008E13DE" w:rsidP="009B7976"/>
        </w:tc>
        <w:tc>
          <w:tcPr>
            <w:tcW w:w="7365" w:type="dxa"/>
            <w:vMerge/>
            <w:tcBorders>
              <w:left w:val="single" w:sz="4" w:space="0" w:color="FFFFFF" w:themeColor="background1"/>
              <w:bottom w:val="single" w:sz="8" w:space="0" w:color="auto"/>
              <w:right w:val="single" w:sz="4" w:space="0" w:color="auto"/>
            </w:tcBorders>
          </w:tcPr>
          <w:p w14:paraId="0B5CEF53" w14:textId="77777777" w:rsidR="008E13DE" w:rsidRDefault="008E13DE" w:rsidP="00367FC7">
            <w:pPr>
              <w:jc w:val="distribute"/>
            </w:pPr>
          </w:p>
        </w:tc>
      </w:tr>
      <w:tr w:rsidR="008E13DE" w14:paraId="344590B1" w14:textId="77777777" w:rsidTr="00D27124">
        <w:trPr>
          <w:trHeight w:val="60"/>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14:paraId="07A9D2C0" w14:textId="77777777"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14:paraId="1906C879" w14:textId="77777777" w:rsidR="008E13DE" w:rsidRDefault="008E13DE" w:rsidP="00367FC7">
            <w:pPr>
              <w:jc w:val="distribute"/>
            </w:pPr>
          </w:p>
        </w:tc>
      </w:tr>
    </w:tbl>
    <w:p w14:paraId="6BCC9BC2" w14:textId="77777777"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002F" w14:textId="77777777" w:rsidR="00C156D9" w:rsidRDefault="00C156D9" w:rsidP="00C156D9">
      <w:r>
        <w:separator/>
      </w:r>
    </w:p>
  </w:endnote>
  <w:endnote w:type="continuationSeparator" w:id="0">
    <w:p w14:paraId="023A872B"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049EE" w14:textId="77777777" w:rsidR="00C156D9" w:rsidRDefault="00C156D9" w:rsidP="00C156D9">
      <w:r>
        <w:separator/>
      </w:r>
    </w:p>
  </w:footnote>
  <w:footnote w:type="continuationSeparator" w:id="0">
    <w:p w14:paraId="376554E5"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325BE"/>
    <w:multiLevelType w:val="hybridMultilevel"/>
    <w:tmpl w:val="84229516"/>
    <w:lvl w:ilvl="0" w:tplc="904067A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46926DD"/>
    <w:multiLevelType w:val="hybridMultilevel"/>
    <w:tmpl w:val="83ACC56E"/>
    <w:lvl w:ilvl="0" w:tplc="64660E6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5" w15:restartNumberingAfterBreak="0">
    <w:nsid w:val="2A652655"/>
    <w:multiLevelType w:val="hybridMultilevel"/>
    <w:tmpl w:val="F3B2B864"/>
    <w:lvl w:ilvl="0" w:tplc="879AAF8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32A94070"/>
    <w:multiLevelType w:val="hybridMultilevel"/>
    <w:tmpl w:val="F0E4FFE2"/>
    <w:lvl w:ilvl="0" w:tplc="1C125748">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7" w15:restartNumberingAfterBreak="0">
    <w:nsid w:val="33185866"/>
    <w:multiLevelType w:val="hybridMultilevel"/>
    <w:tmpl w:val="2B908158"/>
    <w:lvl w:ilvl="0" w:tplc="B0DC7A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630100F"/>
    <w:multiLevelType w:val="hybridMultilevel"/>
    <w:tmpl w:val="53A41828"/>
    <w:lvl w:ilvl="0" w:tplc="522267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72059EC"/>
    <w:multiLevelType w:val="hybridMultilevel"/>
    <w:tmpl w:val="640A562E"/>
    <w:lvl w:ilvl="0" w:tplc="9AF2D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E8F7A2C"/>
    <w:multiLevelType w:val="hybridMultilevel"/>
    <w:tmpl w:val="590CA56C"/>
    <w:lvl w:ilvl="0" w:tplc="DABABF8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15:restartNumberingAfterBreak="0">
    <w:nsid w:val="51EE5EC4"/>
    <w:multiLevelType w:val="hybridMultilevel"/>
    <w:tmpl w:val="FC18DEFC"/>
    <w:lvl w:ilvl="0" w:tplc="A8BCAE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94CB5"/>
    <w:multiLevelType w:val="hybridMultilevel"/>
    <w:tmpl w:val="965CE20A"/>
    <w:lvl w:ilvl="0" w:tplc="8B12A8F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650D7ACA"/>
    <w:multiLevelType w:val="hybridMultilevel"/>
    <w:tmpl w:val="219A54B6"/>
    <w:lvl w:ilvl="0" w:tplc="BE3227F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711C2272"/>
    <w:multiLevelType w:val="hybridMultilevel"/>
    <w:tmpl w:val="29A2ADA0"/>
    <w:lvl w:ilvl="0" w:tplc="FCAE41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8910FA"/>
    <w:multiLevelType w:val="hybridMultilevel"/>
    <w:tmpl w:val="89283C3A"/>
    <w:lvl w:ilvl="0" w:tplc="1E8C2F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7FA0C5F"/>
    <w:multiLevelType w:val="hybridMultilevel"/>
    <w:tmpl w:val="B1B89544"/>
    <w:lvl w:ilvl="0" w:tplc="CCEAE4A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15"/>
  </w:num>
  <w:num w:numId="3">
    <w:abstractNumId w:val="1"/>
  </w:num>
  <w:num w:numId="4">
    <w:abstractNumId w:val="9"/>
  </w:num>
  <w:num w:numId="5">
    <w:abstractNumId w:val="8"/>
  </w:num>
  <w:num w:numId="6">
    <w:abstractNumId w:val="20"/>
  </w:num>
  <w:num w:numId="7">
    <w:abstractNumId w:val="13"/>
  </w:num>
  <w:num w:numId="8">
    <w:abstractNumId w:val="0"/>
  </w:num>
  <w:num w:numId="9">
    <w:abstractNumId w:val="16"/>
  </w:num>
  <w:num w:numId="10">
    <w:abstractNumId w:val="10"/>
  </w:num>
  <w:num w:numId="11">
    <w:abstractNumId w:val="11"/>
  </w:num>
  <w:num w:numId="12">
    <w:abstractNumId w:val="3"/>
  </w:num>
  <w:num w:numId="13">
    <w:abstractNumId w:val="21"/>
  </w:num>
  <w:num w:numId="14">
    <w:abstractNumId w:val="14"/>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18"/>
  </w:num>
  <w:num w:numId="21">
    <w:abstractNumId w:val="22"/>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E85"/>
    <w:rsid w:val="00003CA8"/>
    <w:rsid w:val="00031F01"/>
    <w:rsid w:val="00035167"/>
    <w:rsid w:val="00040F54"/>
    <w:rsid w:val="0007328F"/>
    <w:rsid w:val="00082A20"/>
    <w:rsid w:val="0008435F"/>
    <w:rsid w:val="00092024"/>
    <w:rsid w:val="000C41D3"/>
    <w:rsid w:val="000E11B4"/>
    <w:rsid w:val="00103EA6"/>
    <w:rsid w:val="0011003F"/>
    <w:rsid w:val="001E2852"/>
    <w:rsid w:val="00232247"/>
    <w:rsid w:val="00241644"/>
    <w:rsid w:val="002E7AAE"/>
    <w:rsid w:val="00300961"/>
    <w:rsid w:val="00311B5A"/>
    <w:rsid w:val="00325027"/>
    <w:rsid w:val="00327B59"/>
    <w:rsid w:val="00335EBD"/>
    <w:rsid w:val="0034483F"/>
    <w:rsid w:val="00367FC7"/>
    <w:rsid w:val="003935AA"/>
    <w:rsid w:val="003A2C83"/>
    <w:rsid w:val="003E5D7B"/>
    <w:rsid w:val="003F7751"/>
    <w:rsid w:val="004852EB"/>
    <w:rsid w:val="0048687F"/>
    <w:rsid w:val="00490A26"/>
    <w:rsid w:val="004940F6"/>
    <w:rsid w:val="004A103C"/>
    <w:rsid w:val="004B0C7B"/>
    <w:rsid w:val="004E36F3"/>
    <w:rsid w:val="004F75A0"/>
    <w:rsid w:val="005205D6"/>
    <w:rsid w:val="005322E2"/>
    <w:rsid w:val="005810E6"/>
    <w:rsid w:val="0059513F"/>
    <w:rsid w:val="005A3FC2"/>
    <w:rsid w:val="005F2D10"/>
    <w:rsid w:val="00602CBE"/>
    <w:rsid w:val="00606EC1"/>
    <w:rsid w:val="00632521"/>
    <w:rsid w:val="00634910"/>
    <w:rsid w:val="00651474"/>
    <w:rsid w:val="00671EA9"/>
    <w:rsid w:val="0067483C"/>
    <w:rsid w:val="00690FDD"/>
    <w:rsid w:val="006B3836"/>
    <w:rsid w:val="006C40F3"/>
    <w:rsid w:val="00726DF6"/>
    <w:rsid w:val="00735E4A"/>
    <w:rsid w:val="00736CD3"/>
    <w:rsid w:val="00742F66"/>
    <w:rsid w:val="0075483B"/>
    <w:rsid w:val="007628ED"/>
    <w:rsid w:val="007855E1"/>
    <w:rsid w:val="00787280"/>
    <w:rsid w:val="007C7557"/>
    <w:rsid w:val="007E4BA5"/>
    <w:rsid w:val="008317BD"/>
    <w:rsid w:val="00840C01"/>
    <w:rsid w:val="00856524"/>
    <w:rsid w:val="008651EC"/>
    <w:rsid w:val="008676A3"/>
    <w:rsid w:val="00881C0B"/>
    <w:rsid w:val="00883438"/>
    <w:rsid w:val="008A5157"/>
    <w:rsid w:val="008C64C8"/>
    <w:rsid w:val="008D786E"/>
    <w:rsid w:val="008E13DE"/>
    <w:rsid w:val="00903081"/>
    <w:rsid w:val="00913CCA"/>
    <w:rsid w:val="009256F7"/>
    <w:rsid w:val="0092668E"/>
    <w:rsid w:val="009329B3"/>
    <w:rsid w:val="009372BF"/>
    <w:rsid w:val="0097236D"/>
    <w:rsid w:val="00994E9F"/>
    <w:rsid w:val="0099666E"/>
    <w:rsid w:val="009A5457"/>
    <w:rsid w:val="009B7976"/>
    <w:rsid w:val="009C0837"/>
    <w:rsid w:val="009D43D2"/>
    <w:rsid w:val="009E2D9B"/>
    <w:rsid w:val="009F4CB5"/>
    <w:rsid w:val="00A255DB"/>
    <w:rsid w:val="00A51361"/>
    <w:rsid w:val="00A55681"/>
    <w:rsid w:val="00A64FF2"/>
    <w:rsid w:val="00A7528B"/>
    <w:rsid w:val="00A77967"/>
    <w:rsid w:val="00AA27E7"/>
    <w:rsid w:val="00AC6C53"/>
    <w:rsid w:val="00B048C6"/>
    <w:rsid w:val="00B90273"/>
    <w:rsid w:val="00BD40EF"/>
    <w:rsid w:val="00C156D9"/>
    <w:rsid w:val="00C30F58"/>
    <w:rsid w:val="00C4414D"/>
    <w:rsid w:val="00C448D7"/>
    <w:rsid w:val="00C51AC9"/>
    <w:rsid w:val="00CD53B3"/>
    <w:rsid w:val="00D07191"/>
    <w:rsid w:val="00D27124"/>
    <w:rsid w:val="00D42888"/>
    <w:rsid w:val="00D77CE8"/>
    <w:rsid w:val="00D81BFE"/>
    <w:rsid w:val="00D8316B"/>
    <w:rsid w:val="00D917F1"/>
    <w:rsid w:val="00D92E85"/>
    <w:rsid w:val="00E3223D"/>
    <w:rsid w:val="00E60B44"/>
    <w:rsid w:val="00E7334C"/>
    <w:rsid w:val="00E7545A"/>
    <w:rsid w:val="00E81921"/>
    <w:rsid w:val="00EA280D"/>
    <w:rsid w:val="00EB19A8"/>
    <w:rsid w:val="00ED3E0F"/>
    <w:rsid w:val="00EF3A01"/>
    <w:rsid w:val="00F024B8"/>
    <w:rsid w:val="00F04417"/>
    <w:rsid w:val="00F302FD"/>
    <w:rsid w:val="00F33F88"/>
    <w:rsid w:val="00F849FC"/>
    <w:rsid w:val="00F97EAB"/>
    <w:rsid w:val="00FA1A26"/>
    <w:rsid w:val="00FB52C9"/>
    <w:rsid w:val="00FB6C86"/>
    <w:rsid w:val="00FC6D92"/>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4D58713"/>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124">
      <w:bodyDiv w:val="1"/>
      <w:marLeft w:val="0"/>
      <w:marRight w:val="0"/>
      <w:marTop w:val="0"/>
      <w:marBottom w:val="0"/>
      <w:divBdr>
        <w:top w:val="none" w:sz="0" w:space="0" w:color="auto"/>
        <w:left w:val="none" w:sz="0" w:space="0" w:color="auto"/>
        <w:bottom w:val="none" w:sz="0" w:space="0" w:color="auto"/>
        <w:right w:val="none" w:sz="0" w:space="0" w:color="auto"/>
      </w:divBdr>
    </w:div>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32543183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 w:id="16862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2117-280C-438B-8E76-9CFADC32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inf14-u18</cp:lastModifiedBy>
  <cp:revision>2</cp:revision>
  <cp:lastPrinted>2016-12-09T09:47:00Z</cp:lastPrinted>
  <dcterms:created xsi:type="dcterms:W3CDTF">2022-06-29T00:41:00Z</dcterms:created>
  <dcterms:modified xsi:type="dcterms:W3CDTF">2022-06-29T00:41:00Z</dcterms:modified>
</cp:coreProperties>
</file>