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BFD8A" w14:textId="2BC1B85C" w:rsidR="00C6153A" w:rsidRPr="00EF6B5B" w:rsidRDefault="00E7545A" w:rsidP="00EF6B5B">
      <w:pPr>
        <w:jc w:val="center"/>
        <w:rPr>
          <w:b/>
          <w:sz w:val="32"/>
          <w:szCs w:val="32"/>
        </w:rPr>
      </w:pPr>
      <w:r>
        <w:rPr>
          <w:rFonts w:hint="eastAsia"/>
          <w:b/>
          <w:sz w:val="32"/>
          <w:szCs w:val="32"/>
        </w:rPr>
        <w:t>地域密着型サービス</w:t>
      </w:r>
      <w:r w:rsidR="00D92E85" w:rsidRPr="00D92E85">
        <w:rPr>
          <w:rFonts w:hint="eastAsia"/>
          <w:b/>
          <w:sz w:val="32"/>
          <w:szCs w:val="32"/>
        </w:rPr>
        <w:t>運営推進会議</w:t>
      </w:r>
      <w:r>
        <w:rPr>
          <w:rFonts w:hint="eastAsia"/>
          <w:b/>
          <w:sz w:val="32"/>
          <w:szCs w:val="32"/>
        </w:rPr>
        <w:t>記録</w:t>
      </w:r>
      <w:r w:rsidR="00985EED">
        <w:rPr>
          <w:rFonts w:hint="eastAsia"/>
          <w:b/>
          <w:sz w:val="32"/>
          <w:szCs w:val="32"/>
        </w:rPr>
        <w:t>（第</w:t>
      </w:r>
      <w:r w:rsidR="00673977">
        <w:rPr>
          <w:rFonts w:hint="eastAsia"/>
          <w:b/>
          <w:sz w:val="32"/>
          <w:szCs w:val="32"/>
        </w:rPr>
        <w:t>10</w:t>
      </w:r>
      <w:r w:rsidR="00447679">
        <w:rPr>
          <w:rFonts w:hint="eastAsia"/>
          <w:b/>
          <w:sz w:val="32"/>
          <w:szCs w:val="32"/>
        </w:rPr>
        <w:t>1</w:t>
      </w:r>
      <w:r w:rsidR="00773B55">
        <w:rPr>
          <w:rFonts w:hint="eastAsia"/>
          <w:b/>
          <w:sz w:val="32"/>
          <w:szCs w:val="32"/>
        </w:rPr>
        <w:t>回）</w:t>
      </w:r>
    </w:p>
    <w:tbl>
      <w:tblPr>
        <w:tblStyle w:val="a3"/>
        <w:tblW w:w="0" w:type="auto"/>
        <w:jc w:val="center"/>
        <w:tblLook w:val="04A0" w:firstRow="1" w:lastRow="0" w:firstColumn="1" w:lastColumn="0" w:noHBand="0" w:noVBand="1"/>
      </w:tblPr>
      <w:tblGrid>
        <w:gridCol w:w="1163"/>
        <w:gridCol w:w="2552"/>
        <w:gridCol w:w="5825"/>
      </w:tblGrid>
      <w:tr w:rsidR="00735E4A" w14:paraId="39B82A9E" w14:textId="77777777" w:rsidTr="00C6153A">
        <w:trPr>
          <w:trHeight w:val="394"/>
          <w:jc w:val="center"/>
        </w:trPr>
        <w:tc>
          <w:tcPr>
            <w:tcW w:w="1163" w:type="dxa"/>
          </w:tcPr>
          <w:p w14:paraId="135AA161" w14:textId="77777777" w:rsidR="00735E4A" w:rsidRDefault="00735E4A" w:rsidP="00367FC7">
            <w:pPr>
              <w:jc w:val="distribute"/>
            </w:pPr>
            <w:r>
              <w:rPr>
                <w:rFonts w:hint="eastAsia"/>
              </w:rPr>
              <w:t>施設名</w:t>
            </w:r>
          </w:p>
        </w:tc>
        <w:tc>
          <w:tcPr>
            <w:tcW w:w="8377" w:type="dxa"/>
            <w:gridSpan w:val="2"/>
          </w:tcPr>
          <w:p w14:paraId="16EDBEAA" w14:textId="77777777" w:rsidR="00735E4A" w:rsidRDefault="00294AA6" w:rsidP="004A5BD9">
            <w:r>
              <w:rPr>
                <w:rFonts w:hint="eastAsia"/>
              </w:rPr>
              <w:t>グループホーム</w:t>
            </w:r>
            <w:r w:rsidR="00985EED">
              <w:rPr>
                <w:rFonts w:hint="eastAsia"/>
              </w:rPr>
              <w:t>合歓の木</w:t>
            </w:r>
          </w:p>
        </w:tc>
      </w:tr>
      <w:tr w:rsidR="00735E4A" w14:paraId="6DF91474" w14:textId="77777777" w:rsidTr="00C6153A">
        <w:trPr>
          <w:trHeight w:val="287"/>
          <w:jc w:val="center"/>
        </w:trPr>
        <w:tc>
          <w:tcPr>
            <w:tcW w:w="1163" w:type="dxa"/>
          </w:tcPr>
          <w:p w14:paraId="6947C557" w14:textId="77777777" w:rsidR="00735E4A" w:rsidRDefault="00735E4A" w:rsidP="00367FC7">
            <w:pPr>
              <w:jc w:val="distribute"/>
            </w:pPr>
            <w:r>
              <w:rPr>
                <w:rFonts w:hint="eastAsia"/>
              </w:rPr>
              <w:t>施設種類</w:t>
            </w:r>
          </w:p>
        </w:tc>
        <w:tc>
          <w:tcPr>
            <w:tcW w:w="8377" w:type="dxa"/>
            <w:gridSpan w:val="2"/>
          </w:tcPr>
          <w:p w14:paraId="016A8190" w14:textId="77777777" w:rsidR="00735E4A" w:rsidRDefault="0045023C" w:rsidP="00735E4A">
            <w:r>
              <w:rPr>
                <w:rFonts w:hint="eastAsia"/>
              </w:rPr>
              <w:t>認知症対応型共同生活介護</w:t>
            </w:r>
          </w:p>
        </w:tc>
      </w:tr>
      <w:tr w:rsidR="00735E4A" w14:paraId="1E05236E" w14:textId="77777777" w:rsidTr="00C6153A">
        <w:trPr>
          <w:trHeight w:val="335"/>
          <w:jc w:val="center"/>
        </w:trPr>
        <w:tc>
          <w:tcPr>
            <w:tcW w:w="1163" w:type="dxa"/>
          </w:tcPr>
          <w:p w14:paraId="07928741" w14:textId="77777777" w:rsidR="00735E4A" w:rsidRDefault="00735E4A" w:rsidP="00367FC7">
            <w:pPr>
              <w:jc w:val="distribute"/>
            </w:pPr>
            <w:r>
              <w:rPr>
                <w:rFonts w:hint="eastAsia"/>
              </w:rPr>
              <w:t>開催日時</w:t>
            </w:r>
          </w:p>
        </w:tc>
        <w:tc>
          <w:tcPr>
            <w:tcW w:w="8377" w:type="dxa"/>
            <w:gridSpan w:val="2"/>
          </w:tcPr>
          <w:p w14:paraId="1B5B70DA" w14:textId="062891CC" w:rsidR="00735E4A" w:rsidRPr="00570059" w:rsidRDefault="006570AF" w:rsidP="00E31563">
            <w:r>
              <w:rPr>
                <w:rFonts w:hint="eastAsia"/>
              </w:rPr>
              <w:t>令和</w:t>
            </w:r>
            <w:r w:rsidR="00843304">
              <w:rPr>
                <w:rFonts w:hint="eastAsia"/>
              </w:rPr>
              <w:t>7</w:t>
            </w:r>
            <w:r w:rsidR="00985EED">
              <w:rPr>
                <w:rFonts w:hint="eastAsia"/>
              </w:rPr>
              <w:t>年</w:t>
            </w:r>
            <w:r w:rsidR="00673977">
              <w:rPr>
                <w:rFonts w:hint="eastAsia"/>
              </w:rPr>
              <w:t>1</w:t>
            </w:r>
            <w:r w:rsidR="00447679">
              <w:rPr>
                <w:rFonts w:hint="eastAsia"/>
              </w:rPr>
              <w:t>2</w:t>
            </w:r>
            <w:r w:rsidR="00735E4A">
              <w:rPr>
                <w:rFonts w:hint="eastAsia"/>
              </w:rPr>
              <w:t>月</w:t>
            </w:r>
            <w:r w:rsidR="00447679">
              <w:rPr>
                <w:rFonts w:hint="eastAsia"/>
              </w:rPr>
              <w:t>17</w:t>
            </w:r>
            <w:r w:rsidR="00A6258F">
              <w:rPr>
                <w:rFonts w:hint="eastAsia"/>
              </w:rPr>
              <w:t xml:space="preserve">日　　　</w:t>
            </w:r>
          </w:p>
        </w:tc>
      </w:tr>
      <w:tr w:rsidR="00735E4A" w14:paraId="1913AD21" w14:textId="77777777" w:rsidTr="00C6153A">
        <w:trPr>
          <w:trHeight w:val="335"/>
          <w:jc w:val="center"/>
        </w:trPr>
        <w:tc>
          <w:tcPr>
            <w:tcW w:w="1163" w:type="dxa"/>
          </w:tcPr>
          <w:p w14:paraId="462CEA55" w14:textId="77777777" w:rsidR="00735E4A" w:rsidRDefault="00735E4A" w:rsidP="00367FC7">
            <w:pPr>
              <w:jc w:val="distribute"/>
            </w:pPr>
            <w:r>
              <w:rPr>
                <w:rFonts w:hint="eastAsia"/>
              </w:rPr>
              <w:t>会場</w:t>
            </w:r>
          </w:p>
        </w:tc>
        <w:tc>
          <w:tcPr>
            <w:tcW w:w="8377" w:type="dxa"/>
            <w:gridSpan w:val="2"/>
          </w:tcPr>
          <w:p w14:paraId="4426A1A2" w14:textId="1407018D" w:rsidR="00735E4A" w:rsidRDefault="004D0853" w:rsidP="00E67481">
            <w:r>
              <w:rPr>
                <w:rFonts w:hint="eastAsia"/>
              </w:rPr>
              <w:t>富士医院</w:t>
            </w:r>
            <w:r>
              <w:rPr>
                <w:rFonts w:hint="eastAsia"/>
              </w:rPr>
              <w:t>1F</w:t>
            </w:r>
            <w:r>
              <w:rPr>
                <w:rFonts w:hint="eastAsia"/>
              </w:rPr>
              <w:t>事務所内</w:t>
            </w:r>
            <w:r w:rsidR="00F429AF">
              <w:rPr>
                <w:rFonts w:hint="eastAsia"/>
              </w:rPr>
              <w:t xml:space="preserve">　</w:t>
            </w:r>
            <w:r w:rsidR="00F429AF">
              <w:rPr>
                <w:rFonts w:hint="eastAsia"/>
              </w:rPr>
              <w:t>1</w:t>
            </w:r>
            <w:r w:rsidR="00605F48">
              <w:rPr>
                <w:rFonts w:hint="eastAsia"/>
              </w:rPr>
              <w:t>3</w:t>
            </w:r>
            <w:r w:rsidR="00F429AF">
              <w:rPr>
                <w:rFonts w:hint="eastAsia"/>
              </w:rPr>
              <w:t>：</w:t>
            </w:r>
            <w:r w:rsidR="00447679">
              <w:rPr>
                <w:rFonts w:hint="eastAsia"/>
              </w:rPr>
              <w:t>0</w:t>
            </w:r>
            <w:r w:rsidR="00673977">
              <w:rPr>
                <w:rFonts w:hint="eastAsia"/>
              </w:rPr>
              <w:t>0</w:t>
            </w:r>
            <w:r w:rsidR="00F429AF">
              <w:rPr>
                <w:rFonts w:hint="eastAsia"/>
              </w:rPr>
              <w:t>～</w:t>
            </w:r>
            <w:r w:rsidR="00F429AF">
              <w:rPr>
                <w:rFonts w:hint="eastAsia"/>
              </w:rPr>
              <w:t>1</w:t>
            </w:r>
            <w:r w:rsidR="00447679">
              <w:rPr>
                <w:rFonts w:hint="eastAsia"/>
              </w:rPr>
              <w:t>3</w:t>
            </w:r>
            <w:r w:rsidR="00F429AF">
              <w:rPr>
                <w:rFonts w:hint="eastAsia"/>
              </w:rPr>
              <w:t>：</w:t>
            </w:r>
            <w:r w:rsidR="00447679">
              <w:rPr>
                <w:rFonts w:hint="eastAsia"/>
              </w:rPr>
              <w:t>3</w:t>
            </w:r>
            <w:r w:rsidR="00673977">
              <w:rPr>
                <w:rFonts w:hint="eastAsia"/>
              </w:rPr>
              <w:t>0</w:t>
            </w:r>
          </w:p>
        </w:tc>
      </w:tr>
      <w:tr w:rsidR="003A2C83" w14:paraId="79D79136" w14:textId="77777777" w:rsidTr="00C6153A">
        <w:trPr>
          <w:trHeight w:val="335"/>
          <w:jc w:val="center"/>
        </w:trPr>
        <w:tc>
          <w:tcPr>
            <w:tcW w:w="1163" w:type="dxa"/>
            <w:vMerge w:val="restart"/>
            <w:vAlign w:val="center"/>
          </w:tcPr>
          <w:p w14:paraId="22E58655" w14:textId="77777777" w:rsidR="003A2C83" w:rsidRDefault="003A2C83" w:rsidP="00367FC7">
            <w:pPr>
              <w:jc w:val="distribute"/>
            </w:pPr>
            <w:r>
              <w:rPr>
                <w:rFonts w:hint="eastAsia"/>
              </w:rPr>
              <w:t>参加者</w:t>
            </w:r>
          </w:p>
        </w:tc>
        <w:tc>
          <w:tcPr>
            <w:tcW w:w="2552" w:type="dxa"/>
          </w:tcPr>
          <w:p w14:paraId="5A5F3F52" w14:textId="77777777" w:rsidR="003A2C83" w:rsidRDefault="003A2C83" w:rsidP="00367FC7">
            <w:pPr>
              <w:jc w:val="distribute"/>
            </w:pPr>
            <w:r>
              <w:rPr>
                <w:rFonts w:hint="eastAsia"/>
              </w:rPr>
              <w:t>利用者代表</w:t>
            </w:r>
          </w:p>
        </w:tc>
        <w:tc>
          <w:tcPr>
            <w:tcW w:w="5825" w:type="dxa"/>
          </w:tcPr>
          <w:p w14:paraId="7B28C383" w14:textId="77777777" w:rsidR="00586244" w:rsidRDefault="00586244" w:rsidP="00294AA6">
            <w:pPr>
              <w:ind w:leftChars="500" w:left="1050" w:rightChars="85" w:right="178"/>
              <w:jc w:val="right"/>
            </w:pPr>
          </w:p>
          <w:p w14:paraId="130D21D5" w14:textId="08DF5767" w:rsidR="00242B33" w:rsidRDefault="00E7101E" w:rsidP="00294AA6">
            <w:pPr>
              <w:ind w:leftChars="500" w:left="1050" w:rightChars="85" w:right="178"/>
              <w:jc w:val="right"/>
            </w:pPr>
            <w:r>
              <w:rPr>
                <w:rFonts w:hint="eastAsia"/>
              </w:rPr>
              <w:t>0</w:t>
            </w:r>
            <w:r w:rsidR="00956652">
              <w:rPr>
                <w:rFonts w:hint="eastAsia"/>
              </w:rPr>
              <w:t>人</w:t>
            </w:r>
          </w:p>
        </w:tc>
      </w:tr>
      <w:tr w:rsidR="003A2C83" w14:paraId="1CB83319" w14:textId="77777777" w:rsidTr="00C6153A">
        <w:trPr>
          <w:trHeight w:val="335"/>
          <w:jc w:val="center"/>
        </w:trPr>
        <w:tc>
          <w:tcPr>
            <w:tcW w:w="1163" w:type="dxa"/>
            <w:vMerge/>
          </w:tcPr>
          <w:p w14:paraId="5DEAC498" w14:textId="77777777" w:rsidR="003A2C83" w:rsidRDefault="003A2C83" w:rsidP="00735E4A"/>
        </w:tc>
        <w:tc>
          <w:tcPr>
            <w:tcW w:w="2552" w:type="dxa"/>
          </w:tcPr>
          <w:p w14:paraId="1284DE5A" w14:textId="77777777" w:rsidR="003A2C83" w:rsidRDefault="003A2C83" w:rsidP="00367FC7">
            <w:pPr>
              <w:jc w:val="distribute"/>
            </w:pPr>
            <w:r>
              <w:rPr>
                <w:rFonts w:hint="eastAsia"/>
              </w:rPr>
              <w:t>利用者家族代表</w:t>
            </w:r>
          </w:p>
        </w:tc>
        <w:tc>
          <w:tcPr>
            <w:tcW w:w="5825" w:type="dxa"/>
          </w:tcPr>
          <w:p w14:paraId="0E52E217" w14:textId="77777777" w:rsidR="003A2C83" w:rsidRDefault="007938A4" w:rsidP="00294AA6">
            <w:pPr>
              <w:ind w:right="210"/>
              <w:jc w:val="right"/>
            </w:pPr>
            <w:r>
              <w:rPr>
                <w:rFonts w:hint="eastAsia"/>
              </w:rPr>
              <w:t>0</w:t>
            </w:r>
            <w:r w:rsidR="003A2C83">
              <w:rPr>
                <w:rFonts w:hint="eastAsia"/>
              </w:rPr>
              <w:t>人</w:t>
            </w:r>
          </w:p>
        </w:tc>
      </w:tr>
      <w:tr w:rsidR="003A2C83" w14:paraId="2AC01A04" w14:textId="77777777" w:rsidTr="00C6153A">
        <w:trPr>
          <w:trHeight w:val="335"/>
          <w:jc w:val="center"/>
        </w:trPr>
        <w:tc>
          <w:tcPr>
            <w:tcW w:w="1163" w:type="dxa"/>
            <w:vMerge/>
          </w:tcPr>
          <w:p w14:paraId="618CF609" w14:textId="77777777" w:rsidR="003A2C83" w:rsidRDefault="003A2C83" w:rsidP="00735E4A"/>
        </w:tc>
        <w:tc>
          <w:tcPr>
            <w:tcW w:w="2552" w:type="dxa"/>
          </w:tcPr>
          <w:p w14:paraId="77C79AB2" w14:textId="77777777" w:rsidR="003A2C83" w:rsidRDefault="003A2C83" w:rsidP="00367FC7">
            <w:pPr>
              <w:jc w:val="distribute"/>
            </w:pPr>
            <w:r>
              <w:rPr>
                <w:rFonts w:hint="eastAsia"/>
              </w:rPr>
              <w:t>地域住民代表</w:t>
            </w:r>
          </w:p>
        </w:tc>
        <w:tc>
          <w:tcPr>
            <w:tcW w:w="5825" w:type="dxa"/>
          </w:tcPr>
          <w:p w14:paraId="3F86A04A" w14:textId="5DD69546" w:rsidR="003A2C83" w:rsidRDefault="00447679" w:rsidP="001A5ABB">
            <w:pPr>
              <w:ind w:right="210"/>
              <w:jc w:val="right"/>
            </w:pPr>
            <w:r>
              <w:rPr>
                <w:rFonts w:hint="eastAsia"/>
              </w:rPr>
              <w:t>1</w:t>
            </w:r>
            <w:r w:rsidR="003A2C83">
              <w:rPr>
                <w:rFonts w:hint="eastAsia"/>
              </w:rPr>
              <w:t>人</w:t>
            </w:r>
          </w:p>
        </w:tc>
      </w:tr>
      <w:tr w:rsidR="003A2C83" w14:paraId="4F64B67D" w14:textId="77777777" w:rsidTr="00C6153A">
        <w:trPr>
          <w:trHeight w:val="335"/>
          <w:jc w:val="center"/>
        </w:trPr>
        <w:tc>
          <w:tcPr>
            <w:tcW w:w="1163" w:type="dxa"/>
            <w:vMerge/>
          </w:tcPr>
          <w:p w14:paraId="26B2CAD8" w14:textId="77777777" w:rsidR="003A2C83" w:rsidRDefault="003A2C83" w:rsidP="00735E4A"/>
        </w:tc>
        <w:tc>
          <w:tcPr>
            <w:tcW w:w="2552" w:type="dxa"/>
          </w:tcPr>
          <w:p w14:paraId="341C8D92" w14:textId="77777777" w:rsidR="003A2C83" w:rsidRDefault="003A2C83" w:rsidP="00367FC7">
            <w:pPr>
              <w:jc w:val="distribute"/>
            </w:pPr>
            <w:r>
              <w:rPr>
                <w:rFonts w:hint="eastAsia"/>
              </w:rPr>
              <w:t>有識者</w:t>
            </w:r>
          </w:p>
        </w:tc>
        <w:tc>
          <w:tcPr>
            <w:tcW w:w="5825" w:type="dxa"/>
          </w:tcPr>
          <w:p w14:paraId="466FF05B" w14:textId="77777777" w:rsidR="003A2C83" w:rsidRDefault="00985EED" w:rsidP="009D2F6A">
            <w:pPr>
              <w:ind w:right="210"/>
              <w:jc w:val="right"/>
            </w:pPr>
            <w:r>
              <w:rPr>
                <w:rFonts w:hint="eastAsia"/>
              </w:rPr>
              <w:t xml:space="preserve">　</w:t>
            </w:r>
            <w:r w:rsidR="009D2F6A">
              <w:rPr>
                <w:rFonts w:hint="eastAsia"/>
              </w:rPr>
              <w:t>0</w:t>
            </w:r>
            <w:r w:rsidR="003A2C83">
              <w:rPr>
                <w:rFonts w:hint="eastAsia"/>
              </w:rPr>
              <w:t>人</w:t>
            </w:r>
          </w:p>
        </w:tc>
      </w:tr>
      <w:tr w:rsidR="003A2C83" w14:paraId="6341AFB3" w14:textId="77777777" w:rsidTr="00C6153A">
        <w:trPr>
          <w:trHeight w:val="335"/>
          <w:jc w:val="center"/>
        </w:trPr>
        <w:tc>
          <w:tcPr>
            <w:tcW w:w="1163" w:type="dxa"/>
            <w:vMerge/>
          </w:tcPr>
          <w:p w14:paraId="65B9B4AC" w14:textId="77777777" w:rsidR="003A2C83" w:rsidRDefault="003A2C83" w:rsidP="00735E4A"/>
        </w:tc>
        <w:tc>
          <w:tcPr>
            <w:tcW w:w="2552" w:type="dxa"/>
          </w:tcPr>
          <w:p w14:paraId="20550D78" w14:textId="77777777" w:rsidR="003A2C83" w:rsidRDefault="003A2C83" w:rsidP="00367FC7">
            <w:pPr>
              <w:jc w:val="distribute"/>
            </w:pPr>
            <w:r>
              <w:rPr>
                <w:rFonts w:hint="eastAsia"/>
              </w:rPr>
              <w:t>高齢者お世話センター</w:t>
            </w:r>
          </w:p>
        </w:tc>
        <w:tc>
          <w:tcPr>
            <w:tcW w:w="5825" w:type="dxa"/>
          </w:tcPr>
          <w:p w14:paraId="79F2660B" w14:textId="7E7A7688" w:rsidR="003A2C83" w:rsidRDefault="00447679" w:rsidP="00785692">
            <w:pPr>
              <w:ind w:right="210"/>
              <w:jc w:val="right"/>
            </w:pPr>
            <w:r>
              <w:rPr>
                <w:rFonts w:hint="eastAsia"/>
              </w:rPr>
              <w:t>0</w:t>
            </w:r>
            <w:r w:rsidR="003A2C83">
              <w:rPr>
                <w:rFonts w:hint="eastAsia"/>
              </w:rPr>
              <w:t>人</w:t>
            </w:r>
          </w:p>
        </w:tc>
      </w:tr>
      <w:tr w:rsidR="003A2C83" w14:paraId="75F2C765" w14:textId="77777777" w:rsidTr="00C6153A">
        <w:trPr>
          <w:trHeight w:val="335"/>
          <w:jc w:val="center"/>
        </w:trPr>
        <w:tc>
          <w:tcPr>
            <w:tcW w:w="1163" w:type="dxa"/>
            <w:vMerge/>
          </w:tcPr>
          <w:p w14:paraId="69FE6208" w14:textId="77777777" w:rsidR="003A2C83" w:rsidRDefault="003A2C83" w:rsidP="00735E4A"/>
        </w:tc>
        <w:tc>
          <w:tcPr>
            <w:tcW w:w="2552" w:type="dxa"/>
          </w:tcPr>
          <w:p w14:paraId="5F03BE59" w14:textId="77777777" w:rsidR="003A2C83" w:rsidRPr="003A2C83" w:rsidRDefault="003A2C83" w:rsidP="00367FC7">
            <w:pPr>
              <w:jc w:val="distribute"/>
            </w:pPr>
            <w:r>
              <w:rPr>
                <w:rFonts w:hint="eastAsia"/>
              </w:rPr>
              <w:t>市職員</w:t>
            </w:r>
          </w:p>
        </w:tc>
        <w:tc>
          <w:tcPr>
            <w:tcW w:w="5825" w:type="dxa"/>
          </w:tcPr>
          <w:p w14:paraId="2DAA3653" w14:textId="089E961F" w:rsidR="003A2C83" w:rsidRDefault="00447679" w:rsidP="00967AA8">
            <w:pPr>
              <w:ind w:right="210"/>
              <w:jc w:val="right"/>
            </w:pPr>
            <w:r>
              <w:rPr>
                <w:rFonts w:hint="eastAsia"/>
              </w:rPr>
              <w:t>0</w:t>
            </w:r>
            <w:r w:rsidR="003A2C83">
              <w:rPr>
                <w:rFonts w:hint="eastAsia"/>
              </w:rPr>
              <w:t>人</w:t>
            </w:r>
          </w:p>
        </w:tc>
      </w:tr>
      <w:tr w:rsidR="003A2C83" w14:paraId="20B63B64" w14:textId="77777777" w:rsidTr="00C6153A">
        <w:trPr>
          <w:trHeight w:val="225"/>
          <w:jc w:val="center"/>
        </w:trPr>
        <w:tc>
          <w:tcPr>
            <w:tcW w:w="1163" w:type="dxa"/>
            <w:vMerge/>
          </w:tcPr>
          <w:p w14:paraId="7DD86533" w14:textId="77777777" w:rsidR="003A2C83" w:rsidRDefault="003A2C83" w:rsidP="00735E4A"/>
        </w:tc>
        <w:tc>
          <w:tcPr>
            <w:tcW w:w="2552" w:type="dxa"/>
          </w:tcPr>
          <w:p w14:paraId="71AF4AF0" w14:textId="77777777" w:rsidR="003A2C83" w:rsidRDefault="003A2C83" w:rsidP="00367FC7">
            <w:pPr>
              <w:jc w:val="distribute"/>
            </w:pPr>
            <w:r>
              <w:rPr>
                <w:rFonts w:hint="eastAsia"/>
              </w:rPr>
              <w:t>事業者</w:t>
            </w:r>
          </w:p>
        </w:tc>
        <w:tc>
          <w:tcPr>
            <w:tcW w:w="5825" w:type="dxa"/>
          </w:tcPr>
          <w:p w14:paraId="6CDACB4D" w14:textId="0B317F5C" w:rsidR="00FE0B94" w:rsidRDefault="004D0853" w:rsidP="00FE0B94">
            <w:pPr>
              <w:wordWrap w:val="0"/>
              <w:ind w:right="210"/>
              <w:jc w:val="right"/>
            </w:pPr>
            <w:r>
              <w:rPr>
                <w:rFonts w:hint="eastAsia"/>
              </w:rPr>
              <w:t>2</w:t>
            </w:r>
            <w:r w:rsidR="00FE0B94">
              <w:rPr>
                <w:rFonts w:hint="eastAsia"/>
              </w:rPr>
              <w:t>人</w:t>
            </w:r>
          </w:p>
        </w:tc>
      </w:tr>
    </w:tbl>
    <w:p w14:paraId="0A112CE5" w14:textId="77777777" w:rsidR="00D92E85" w:rsidRDefault="00D92E85" w:rsidP="00735E4A"/>
    <w:tbl>
      <w:tblPr>
        <w:tblStyle w:val="a3"/>
        <w:tblW w:w="0" w:type="auto"/>
        <w:jc w:val="center"/>
        <w:tblLook w:val="04A0" w:firstRow="1" w:lastRow="0" w:firstColumn="1" w:lastColumn="0" w:noHBand="0" w:noVBand="1"/>
      </w:tblPr>
      <w:tblGrid>
        <w:gridCol w:w="1475"/>
        <w:gridCol w:w="8046"/>
      </w:tblGrid>
      <w:tr w:rsidR="003A2C83" w14:paraId="2AF1E421" w14:textId="77777777" w:rsidTr="00EB6417">
        <w:trPr>
          <w:jc w:val="center"/>
        </w:trPr>
        <w:tc>
          <w:tcPr>
            <w:tcW w:w="1475" w:type="dxa"/>
            <w:tcBorders>
              <w:top w:val="single" w:sz="4" w:space="0" w:color="auto"/>
              <w:left w:val="single" w:sz="4" w:space="0" w:color="auto"/>
              <w:bottom w:val="single" w:sz="4" w:space="0" w:color="auto"/>
            </w:tcBorders>
          </w:tcPr>
          <w:p w14:paraId="4FF3FE32" w14:textId="77777777" w:rsidR="003A2C83" w:rsidRDefault="003A2C83" w:rsidP="00367FC7">
            <w:pPr>
              <w:jc w:val="distribute"/>
            </w:pPr>
            <w:r>
              <w:rPr>
                <w:rFonts w:hint="eastAsia"/>
              </w:rPr>
              <w:t>報告事項</w:t>
            </w:r>
          </w:p>
        </w:tc>
        <w:tc>
          <w:tcPr>
            <w:tcW w:w="8046" w:type="dxa"/>
            <w:vMerge w:val="restart"/>
            <w:tcBorders>
              <w:top w:val="single" w:sz="4" w:space="0" w:color="auto"/>
              <w:right w:val="single" w:sz="4" w:space="0" w:color="auto"/>
            </w:tcBorders>
            <w:vAlign w:val="center"/>
          </w:tcPr>
          <w:p w14:paraId="5E6B960F" w14:textId="39FBEAB5" w:rsidR="003A2C83" w:rsidRDefault="00A6258F" w:rsidP="00645B6A">
            <w:r>
              <w:rPr>
                <w:rFonts w:hint="eastAsia"/>
              </w:rPr>
              <w:t xml:space="preserve">入居者　</w:t>
            </w:r>
            <w:r w:rsidR="00823848" w:rsidRPr="001204CD">
              <w:rPr>
                <w:rFonts w:hint="eastAsia"/>
              </w:rPr>
              <w:t>1</w:t>
            </w:r>
            <w:r w:rsidR="00447679">
              <w:rPr>
                <w:rFonts w:hint="eastAsia"/>
              </w:rPr>
              <w:t>7</w:t>
            </w:r>
            <w:r w:rsidR="002B6AE9">
              <w:rPr>
                <w:rFonts w:hint="eastAsia"/>
              </w:rPr>
              <w:t>名</w:t>
            </w:r>
            <w:r w:rsidR="00785692">
              <w:rPr>
                <w:rFonts w:hint="eastAsia"/>
              </w:rPr>
              <w:t>（男性</w:t>
            </w:r>
            <w:r w:rsidR="00963A7B">
              <w:rPr>
                <w:rFonts w:hint="eastAsia"/>
              </w:rPr>
              <w:t>3</w:t>
            </w:r>
            <w:r>
              <w:rPr>
                <w:rFonts w:hint="eastAsia"/>
              </w:rPr>
              <w:t>名　　女性</w:t>
            </w:r>
            <w:r w:rsidR="00823848">
              <w:rPr>
                <w:rFonts w:hint="eastAsia"/>
              </w:rPr>
              <w:t>1</w:t>
            </w:r>
            <w:r w:rsidR="00447679">
              <w:rPr>
                <w:rFonts w:hint="eastAsia"/>
              </w:rPr>
              <w:t>4</w:t>
            </w:r>
            <w:r w:rsidR="00985EED">
              <w:rPr>
                <w:rFonts w:hint="eastAsia"/>
              </w:rPr>
              <w:t>名）</w:t>
            </w:r>
          </w:p>
          <w:p w14:paraId="6068ABBE" w14:textId="3CE7B707" w:rsidR="00985EED" w:rsidRDefault="00985EED" w:rsidP="00645B6A">
            <w:r>
              <w:rPr>
                <w:rFonts w:hint="eastAsia"/>
              </w:rPr>
              <w:t xml:space="preserve">平均年齢　　</w:t>
            </w:r>
            <w:r w:rsidR="00E67481">
              <w:rPr>
                <w:rFonts w:hint="eastAsia"/>
              </w:rPr>
              <w:t>8</w:t>
            </w:r>
            <w:r w:rsidR="00447679">
              <w:rPr>
                <w:rFonts w:hint="eastAsia"/>
              </w:rPr>
              <w:t>2.7</w:t>
            </w:r>
            <w:r>
              <w:rPr>
                <w:rFonts w:hint="eastAsia"/>
              </w:rPr>
              <w:t>歳</w:t>
            </w:r>
            <w:r w:rsidR="0068241D">
              <w:rPr>
                <w:rFonts w:hint="eastAsia"/>
              </w:rPr>
              <w:t xml:space="preserve">　　</w:t>
            </w:r>
            <w:r>
              <w:rPr>
                <w:rFonts w:hint="eastAsia"/>
              </w:rPr>
              <w:t xml:space="preserve">平均介護度　</w:t>
            </w:r>
            <w:r w:rsidR="001204CD">
              <w:rPr>
                <w:rFonts w:hint="eastAsia"/>
              </w:rPr>
              <w:t>3.</w:t>
            </w:r>
            <w:r w:rsidR="00447679">
              <w:rPr>
                <w:rFonts w:hint="eastAsia"/>
              </w:rPr>
              <w:t>23</w:t>
            </w:r>
          </w:p>
          <w:p w14:paraId="2A918040" w14:textId="0C553D05" w:rsidR="00672B97" w:rsidRPr="00672B97" w:rsidRDefault="00E7101E" w:rsidP="00DE0E3C">
            <w:r>
              <w:rPr>
                <w:rFonts w:hint="eastAsia"/>
              </w:rPr>
              <w:t xml:space="preserve">介護職員　</w:t>
            </w:r>
            <w:r w:rsidR="00CF6058">
              <w:rPr>
                <w:rFonts w:hint="eastAsia"/>
              </w:rPr>
              <w:t>1</w:t>
            </w:r>
            <w:r w:rsidR="00673977">
              <w:rPr>
                <w:rFonts w:hint="eastAsia"/>
              </w:rPr>
              <w:t>2</w:t>
            </w:r>
            <w:r>
              <w:rPr>
                <w:rFonts w:hint="eastAsia"/>
              </w:rPr>
              <w:t>名</w:t>
            </w:r>
            <w:r w:rsidR="00F76A3E">
              <w:rPr>
                <w:rFonts w:hint="eastAsia"/>
              </w:rPr>
              <w:t>（</w:t>
            </w:r>
            <w:r w:rsidR="00BF37C5">
              <w:rPr>
                <w:rFonts w:hint="eastAsia"/>
              </w:rPr>
              <w:t>看護師介護職兼任</w:t>
            </w:r>
            <w:r w:rsidR="00572703">
              <w:rPr>
                <w:rFonts w:hint="eastAsia"/>
              </w:rPr>
              <w:t>1</w:t>
            </w:r>
            <w:r w:rsidR="00BF37C5">
              <w:rPr>
                <w:rFonts w:hint="eastAsia"/>
              </w:rPr>
              <w:t xml:space="preserve">名　</w:t>
            </w:r>
            <w:r w:rsidR="00264E0E">
              <w:rPr>
                <w:rFonts w:hint="eastAsia"/>
              </w:rPr>
              <w:t>ケアマネ</w:t>
            </w:r>
            <w:r w:rsidR="00264E0E">
              <w:rPr>
                <w:rFonts w:hint="eastAsia"/>
              </w:rPr>
              <w:t>1</w:t>
            </w:r>
            <w:r w:rsidR="00264E0E">
              <w:rPr>
                <w:rFonts w:hint="eastAsia"/>
              </w:rPr>
              <w:t xml:space="preserve">名　</w:t>
            </w:r>
            <w:r>
              <w:rPr>
                <w:rFonts w:hint="eastAsia"/>
              </w:rPr>
              <w:t>介護職員</w:t>
            </w:r>
            <w:r w:rsidR="00673977">
              <w:rPr>
                <w:rFonts w:hint="eastAsia"/>
              </w:rPr>
              <w:t>11</w:t>
            </w:r>
            <w:r w:rsidR="00A46EB6">
              <w:rPr>
                <w:rFonts w:hint="eastAsia"/>
              </w:rPr>
              <w:t>名）</w:t>
            </w:r>
          </w:p>
        </w:tc>
      </w:tr>
      <w:tr w:rsidR="003A2C83" w14:paraId="40A3B5F9" w14:textId="77777777" w:rsidTr="00EB6417">
        <w:trPr>
          <w:trHeight w:val="911"/>
          <w:jc w:val="center"/>
        </w:trPr>
        <w:tc>
          <w:tcPr>
            <w:tcW w:w="1475" w:type="dxa"/>
            <w:tcBorders>
              <w:left w:val="single" w:sz="4" w:space="0" w:color="auto"/>
              <w:bottom w:val="single" w:sz="4" w:space="0" w:color="auto"/>
              <w:right w:val="single" w:sz="4" w:space="0" w:color="auto"/>
            </w:tcBorders>
          </w:tcPr>
          <w:p w14:paraId="1CC98767" w14:textId="77777777" w:rsidR="003A2C83" w:rsidRPr="00D15912" w:rsidRDefault="003A2C83" w:rsidP="00735E4A"/>
        </w:tc>
        <w:tc>
          <w:tcPr>
            <w:tcW w:w="8046" w:type="dxa"/>
            <w:vMerge/>
            <w:tcBorders>
              <w:left w:val="single" w:sz="4" w:space="0" w:color="auto"/>
              <w:bottom w:val="single" w:sz="4" w:space="0" w:color="auto"/>
              <w:right w:val="single" w:sz="4" w:space="0" w:color="auto"/>
            </w:tcBorders>
          </w:tcPr>
          <w:p w14:paraId="7A5C43D8" w14:textId="77777777" w:rsidR="003A2C83" w:rsidRDefault="003A2C83" w:rsidP="00735E4A"/>
        </w:tc>
      </w:tr>
      <w:tr w:rsidR="003A2C83" w14:paraId="63E58A01" w14:textId="77777777" w:rsidTr="00EB6417">
        <w:trPr>
          <w:jc w:val="center"/>
        </w:trPr>
        <w:tc>
          <w:tcPr>
            <w:tcW w:w="1475" w:type="dxa"/>
            <w:tcBorders>
              <w:left w:val="single" w:sz="4" w:space="0" w:color="auto"/>
              <w:bottom w:val="single" w:sz="4" w:space="0" w:color="auto"/>
            </w:tcBorders>
          </w:tcPr>
          <w:p w14:paraId="6388D8B6" w14:textId="77777777" w:rsidR="003A2C83" w:rsidRDefault="003A2C83" w:rsidP="00F54F1A">
            <w:pPr>
              <w:jc w:val="distribute"/>
            </w:pPr>
            <w:r>
              <w:rPr>
                <w:rFonts w:hint="eastAsia"/>
              </w:rPr>
              <w:t>議題</w:t>
            </w:r>
          </w:p>
        </w:tc>
        <w:tc>
          <w:tcPr>
            <w:tcW w:w="8046" w:type="dxa"/>
            <w:vMerge w:val="restart"/>
            <w:tcBorders>
              <w:bottom w:val="single" w:sz="8" w:space="0" w:color="auto"/>
              <w:right w:val="single" w:sz="4" w:space="0" w:color="auto"/>
            </w:tcBorders>
            <w:vAlign w:val="center"/>
          </w:tcPr>
          <w:p w14:paraId="1BF266FC" w14:textId="77777777" w:rsidR="00447679" w:rsidRDefault="00447679" w:rsidP="00447679">
            <w:pPr>
              <w:jc w:val="left"/>
            </w:pPr>
            <w:r>
              <w:rPr>
                <w:rFonts w:hint="eastAsia"/>
              </w:rPr>
              <w:t>●</w:t>
            </w:r>
            <w:r>
              <w:rPr>
                <w:rFonts w:hint="eastAsia"/>
              </w:rPr>
              <w:t>11</w:t>
            </w:r>
            <w:r>
              <w:rPr>
                <w:rFonts w:hint="eastAsia"/>
              </w:rPr>
              <w:t>月</w:t>
            </w:r>
            <w:r>
              <w:rPr>
                <w:rFonts w:hint="eastAsia"/>
              </w:rPr>
              <w:t>24</w:t>
            </w:r>
            <w:r>
              <w:rPr>
                <w:rFonts w:hint="eastAsia"/>
              </w:rPr>
              <w:t>日の外部評価後の課題報告でのご意見</w:t>
            </w:r>
          </w:p>
          <w:p w14:paraId="06624380" w14:textId="77777777" w:rsidR="00447679" w:rsidRDefault="00447679" w:rsidP="00447679">
            <w:pPr>
              <w:jc w:val="left"/>
            </w:pPr>
            <w:r w:rsidRPr="00447679">
              <w:rPr>
                <w:rFonts w:hint="eastAsia"/>
                <w:b/>
                <w:bCs/>
              </w:rPr>
              <w:t>地域とのつながり</w:t>
            </w:r>
            <w:r>
              <w:rPr>
                <w:rFonts w:hint="eastAsia"/>
              </w:rPr>
              <w:t>・・・車椅子の人も地域行事へ参加してもらったら？</w:t>
            </w:r>
          </w:p>
          <w:p w14:paraId="66DBC5C4" w14:textId="77777777" w:rsidR="00447679" w:rsidRDefault="00447679" w:rsidP="00447679">
            <w:pPr>
              <w:jc w:val="left"/>
            </w:pPr>
            <w:r>
              <w:rPr>
                <w:rFonts w:hint="eastAsia"/>
              </w:rPr>
              <w:t>と社会福祉協議会から提案があったが施設職員の負担になるのでは？</w:t>
            </w:r>
          </w:p>
          <w:p w14:paraId="6131711C" w14:textId="77777777" w:rsidR="00447679" w:rsidRDefault="00447679" w:rsidP="00447679">
            <w:pPr>
              <w:jc w:val="left"/>
            </w:pPr>
            <w:r>
              <w:rPr>
                <w:rFonts w:hint="eastAsia"/>
              </w:rPr>
              <w:t>地域の人に手伝ってもらえないか？→ケガしたらどうする？</w:t>
            </w:r>
          </w:p>
          <w:p w14:paraId="74FF516C" w14:textId="6ACBA394" w:rsidR="00447679" w:rsidRDefault="00447679" w:rsidP="00447679">
            <w:pPr>
              <w:jc w:val="left"/>
            </w:pPr>
            <w:r>
              <w:rPr>
                <w:rFonts w:hint="eastAsia"/>
              </w:rPr>
              <w:t>責任は誰がとる？→</w:t>
            </w:r>
            <w:r>
              <w:rPr>
                <w:rFonts w:hint="eastAsia"/>
              </w:rPr>
              <w:t>1</w:t>
            </w:r>
            <w:r>
              <w:rPr>
                <w:rFonts w:hint="eastAsia"/>
              </w:rPr>
              <w:t>日だけの外出の為の保険があれば</w:t>
            </w:r>
          </w:p>
          <w:p w14:paraId="504FDDCC" w14:textId="77777777" w:rsidR="00447679" w:rsidRDefault="00447679" w:rsidP="00447679">
            <w:pPr>
              <w:jc w:val="left"/>
            </w:pPr>
            <w:r>
              <w:rPr>
                <w:rFonts w:hint="eastAsia"/>
              </w:rPr>
              <w:t>施設側も地域の方にお願いしやすくなるのでは？</w:t>
            </w:r>
          </w:p>
          <w:p w14:paraId="7BF8A5D3" w14:textId="77777777" w:rsidR="00447679" w:rsidRDefault="00447679" w:rsidP="00447679">
            <w:pPr>
              <w:jc w:val="left"/>
            </w:pPr>
          </w:p>
          <w:p w14:paraId="199D1BDE" w14:textId="0E141BCD" w:rsidR="00447679" w:rsidRDefault="00ED5423" w:rsidP="00447679">
            <w:pPr>
              <w:jc w:val="left"/>
            </w:pPr>
            <w:r>
              <w:rPr>
                <w:rFonts w:hint="eastAsia"/>
              </w:rPr>
              <w:t>・</w:t>
            </w:r>
            <w:r w:rsidR="00447679">
              <w:rPr>
                <w:rFonts w:hint="eastAsia"/>
              </w:rPr>
              <w:t>GH</w:t>
            </w:r>
            <w:r w:rsidR="00447679">
              <w:rPr>
                <w:rFonts w:hint="eastAsia"/>
              </w:rPr>
              <w:t>併設の富士医院の外来スペースを活用し地域住民を呼んで</w:t>
            </w:r>
          </w:p>
          <w:p w14:paraId="646004D9" w14:textId="02C076C2" w:rsidR="00ED5423" w:rsidRDefault="00447679" w:rsidP="00447679">
            <w:pPr>
              <w:jc w:val="left"/>
            </w:pPr>
            <w:r>
              <w:rPr>
                <w:rFonts w:hint="eastAsia"/>
              </w:rPr>
              <w:t>茶話会</w:t>
            </w:r>
            <w:r w:rsidR="00ED5423">
              <w:rPr>
                <w:rFonts w:hint="eastAsia"/>
              </w:rPr>
              <w:t>を行ったり、場所は提供するので、お茶とお菓子は持ち込みで</w:t>
            </w:r>
          </w:p>
          <w:p w14:paraId="77DC2D8B" w14:textId="2118377D" w:rsidR="00ED5423" w:rsidRDefault="00ED5423" w:rsidP="00447679">
            <w:pPr>
              <w:jc w:val="left"/>
            </w:pPr>
            <w:r>
              <w:rPr>
                <w:rFonts w:hint="eastAsia"/>
              </w:rPr>
              <w:t>地域の方の交流の場として活用し、</w:t>
            </w:r>
            <w:r>
              <w:rPr>
                <w:rFonts w:hint="eastAsia"/>
              </w:rPr>
              <w:t>GH</w:t>
            </w:r>
            <w:r>
              <w:rPr>
                <w:rFonts w:hint="eastAsia"/>
              </w:rPr>
              <w:t>の入居者も参加することにより</w:t>
            </w:r>
          </w:p>
          <w:p w14:paraId="08B696AC" w14:textId="7E1F8A26" w:rsidR="00ED5423" w:rsidRDefault="00ED5423" w:rsidP="00447679">
            <w:pPr>
              <w:jc w:val="left"/>
            </w:pPr>
            <w:r>
              <w:rPr>
                <w:rFonts w:hint="eastAsia"/>
              </w:rPr>
              <w:t>地域とのつながりになるのでは？</w:t>
            </w:r>
          </w:p>
          <w:p w14:paraId="7C95C64C" w14:textId="77777777" w:rsidR="00ED5423" w:rsidRDefault="00ED5423" w:rsidP="00447679">
            <w:pPr>
              <w:jc w:val="left"/>
            </w:pPr>
          </w:p>
          <w:p w14:paraId="4589B17D" w14:textId="4C48C33B" w:rsidR="00E32EB7" w:rsidRDefault="00E32EB7" w:rsidP="00447679">
            <w:pPr>
              <w:jc w:val="left"/>
            </w:pPr>
            <w:r>
              <w:rPr>
                <w:b/>
                <w:bCs/>
              </w:rPr>
              <w:t>身体拘束</w:t>
            </w:r>
            <w:r w:rsidRPr="00E32EB7">
              <w:t>・・・</w:t>
            </w:r>
            <w:r>
              <w:t>言葉の使い方、言い回し</w:t>
            </w:r>
            <w:r>
              <w:t>→</w:t>
            </w:r>
            <w:r>
              <w:t>チャット</w:t>
            </w:r>
            <w:r>
              <w:t>GPT</w:t>
            </w:r>
            <w:r>
              <w:t>で検索してみては？</w:t>
            </w:r>
          </w:p>
          <w:p w14:paraId="46E339BF" w14:textId="77777777" w:rsidR="00E32EB7" w:rsidRDefault="00E32EB7" w:rsidP="00447679">
            <w:pPr>
              <w:jc w:val="left"/>
              <w:rPr>
                <w:rFonts w:hint="eastAsia"/>
                <w:b/>
                <w:bCs/>
              </w:rPr>
            </w:pPr>
          </w:p>
          <w:p w14:paraId="01FEEFA8" w14:textId="4AA20AEB" w:rsidR="00ED5423" w:rsidRDefault="00ED5423" w:rsidP="00447679">
            <w:pPr>
              <w:jc w:val="left"/>
            </w:pPr>
            <w:r w:rsidRPr="00ED5423">
              <w:rPr>
                <w:rFonts w:hint="eastAsia"/>
                <w:b/>
                <w:bCs/>
              </w:rPr>
              <w:t>災害対策</w:t>
            </w:r>
            <w:r>
              <w:rPr>
                <w:rFonts w:hint="eastAsia"/>
              </w:rPr>
              <w:t>・・・とにかく災害が起こった場合、まず自分自身を守り</w:t>
            </w:r>
          </w:p>
          <w:p w14:paraId="2DE49B87" w14:textId="5F79A127" w:rsidR="00ED5423" w:rsidRDefault="00ED5423" w:rsidP="00447679">
            <w:pPr>
              <w:jc w:val="left"/>
            </w:pPr>
            <w:r>
              <w:rPr>
                <w:rFonts w:hint="eastAsia"/>
              </w:rPr>
              <w:t>その後、</w:t>
            </w:r>
            <w:r>
              <w:rPr>
                <w:rFonts w:hint="eastAsia"/>
              </w:rPr>
              <w:t>1</w:t>
            </w:r>
            <w:r>
              <w:rPr>
                <w:rFonts w:hint="eastAsia"/>
              </w:rPr>
              <w:t>人が外の状況を確認することが大切。</w:t>
            </w:r>
          </w:p>
          <w:p w14:paraId="1832F651" w14:textId="613E84C5" w:rsidR="00ED5423" w:rsidRDefault="00ED5423" w:rsidP="00447679">
            <w:pPr>
              <w:jc w:val="left"/>
            </w:pPr>
            <w:r>
              <w:rPr>
                <w:rFonts w:hint="eastAsia"/>
              </w:rPr>
              <w:t>動かない方が安全でれば動かない。</w:t>
            </w:r>
          </w:p>
          <w:p w14:paraId="41D106B2" w14:textId="77777777" w:rsidR="00ED5423" w:rsidRDefault="00ED5423" w:rsidP="00447679">
            <w:pPr>
              <w:jc w:val="left"/>
            </w:pPr>
          </w:p>
          <w:p w14:paraId="0F51B300" w14:textId="77777777" w:rsidR="00E32EB7" w:rsidRDefault="00E32EB7" w:rsidP="00447679">
            <w:pPr>
              <w:jc w:val="left"/>
            </w:pPr>
          </w:p>
          <w:p w14:paraId="4C4AE8CC" w14:textId="162B1F05" w:rsidR="00ED5423" w:rsidRDefault="00ED5423" w:rsidP="00447679">
            <w:pPr>
              <w:jc w:val="left"/>
            </w:pPr>
            <w:r>
              <w:rPr>
                <w:rFonts w:hint="eastAsia"/>
              </w:rPr>
              <w:lastRenderedPageBreak/>
              <w:t>避難所もまず建築士が確認した後でないと本来建物の中に入てはいけない。</w:t>
            </w:r>
          </w:p>
          <w:p w14:paraId="218AB42F" w14:textId="77777777" w:rsidR="00ED5423" w:rsidRDefault="00ED5423" w:rsidP="00447679">
            <w:pPr>
              <w:jc w:val="left"/>
            </w:pPr>
          </w:p>
          <w:p w14:paraId="1CB0FCE7" w14:textId="77777777" w:rsidR="00ED5423" w:rsidRDefault="00ED5423" w:rsidP="00447679">
            <w:pPr>
              <w:jc w:val="left"/>
            </w:pPr>
          </w:p>
          <w:p w14:paraId="681C6F17" w14:textId="5C329CAA" w:rsidR="00ED5423" w:rsidRDefault="00ED5423" w:rsidP="00447679">
            <w:pPr>
              <w:jc w:val="left"/>
            </w:pPr>
            <w:r>
              <w:rPr>
                <w:rFonts w:hint="eastAsia"/>
              </w:rPr>
              <w:t>訓練については、大きな流れでの訓練を行い、その後問題のあった部分に</w:t>
            </w:r>
          </w:p>
          <w:p w14:paraId="3B84FCF1" w14:textId="173E2D9E" w:rsidR="00ED5423" w:rsidRDefault="00ED5423" w:rsidP="00447679">
            <w:pPr>
              <w:jc w:val="left"/>
            </w:pPr>
            <w:r>
              <w:t>対しての訓練を行うことが大切。</w:t>
            </w:r>
            <w:r w:rsidR="00E32EB7">
              <w:t>（トライ＆エラー）</w:t>
            </w:r>
          </w:p>
          <w:p w14:paraId="1A5039CA" w14:textId="77777777" w:rsidR="00E32EB7" w:rsidRDefault="00E32EB7" w:rsidP="00447679">
            <w:pPr>
              <w:jc w:val="left"/>
            </w:pPr>
          </w:p>
          <w:p w14:paraId="43D12C6C" w14:textId="77777777" w:rsidR="00E32EB7" w:rsidRPr="00ED5423" w:rsidRDefault="00E32EB7" w:rsidP="00447679">
            <w:pPr>
              <w:jc w:val="left"/>
              <w:rPr>
                <w:rFonts w:hint="eastAsia"/>
              </w:rPr>
            </w:pPr>
          </w:p>
          <w:p w14:paraId="139F9A68" w14:textId="6CF33EB4" w:rsidR="00ED5423" w:rsidRDefault="00ED5423" w:rsidP="00447679">
            <w:pPr>
              <w:jc w:val="left"/>
              <w:rPr>
                <w:rFonts w:hint="eastAsia"/>
              </w:rPr>
            </w:pPr>
            <w:r>
              <w:rPr>
                <w:rFonts w:hint="eastAsia"/>
              </w:rPr>
              <w:t xml:space="preserve">　</w:t>
            </w:r>
          </w:p>
          <w:p w14:paraId="0B6426AD" w14:textId="77A3570F" w:rsidR="001B405A" w:rsidRDefault="001B405A" w:rsidP="00447679">
            <w:pPr>
              <w:jc w:val="left"/>
            </w:pPr>
            <w:r>
              <w:rPr>
                <w:rFonts w:hint="eastAsia"/>
              </w:rPr>
              <w:t xml:space="preserve">　</w:t>
            </w:r>
          </w:p>
          <w:p w14:paraId="0FEA5C35" w14:textId="40F9303E" w:rsidR="00B67164" w:rsidRDefault="00B67164" w:rsidP="00177C21">
            <w:pPr>
              <w:jc w:val="left"/>
            </w:pPr>
          </w:p>
          <w:p w14:paraId="743E515E" w14:textId="77777777" w:rsidR="00611AD7" w:rsidRDefault="00611AD7" w:rsidP="00177C21">
            <w:pPr>
              <w:ind w:firstLineChars="1100" w:firstLine="2310"/>
              <w:jc w:val="left"/>
            </w:pPr>
          </w:p>
          <w:p w14:paraId="1C437B7F" w14:textId="3DFA18CA" w:rsidR="005742B0" w:rsidRPr="00C17F36" w:rsidRDefault="00D716CF" w:rsidP="00177C21">
            <w:pPr>
              <w:ind w:firstLineChars="1100" w:firstLine="2310"/>
              <w:jc w:val="left"/>
            </w:pPr>
            <w:r>
              <w:rPr>
                <w:rFonts w:hint="eastAsia"/>
              </w:rPr>
              <w:t>●</w:t>
            </w:r>
            <w:r w:rsidR="003A3426">
              <w:rPr>
                <w:rFonts w:hint="eastAsia"/>
              </w:rPr>
              <w:t>第</w:t>
            </w:r>
            <w:r w:rsidR="00B67164">
              <w:rPr>
                <w:rFonts w:hint="eastAsia"/>
              </w:rPr>
              <w:t>100</w:t>
            </w:r>
            <w:r w:rsidR="00773B55">
              <w:rPr>
                <w:rFonts w:hint="eastAsia"/>
              </w:rPr>
              <w:t>回</w:t>
            </w:r>
            <w:r w:rsidR="00672B97">
              <w:rPr>
                <w:rFonts w:hint="eastAsia"/>
              </w:rPr>
              <w:t>運営推進会議は令</w:t>
            </w:r>
            <w:r w:rsidR="00E64A47">
              <w:rPr>
                <w:rFonts w:hint="eastAsia"/>
              </w:rPr>
              <w:t>和</w:t>
            </w:r>
            <w:r w:rsidR="003F7F72">
              <w:rPr>
                <w:rFonts w:hint="eastAsia"/>
              </w:rPr>
              <w:t>7</w:t>
            </w:r>
            <w:r w:rsidR="00E64A47">
              <w:rPr>
                <w:rFonts w:hint="eastAsia"/>
              </w:rPr>
              <w:t>年</w:t>
            </w:r>
            <w:r w:rsidR="00672B97">
              <w:rPr>
                <w:rFonts w:hint="eastAsia"/>
              </w:rPr>
              <w:t>月</w:t>
            </w:r>
            <w:r w:rsidR="00B67164">
              <w:rPr>
                <w:rFonts w:hint="eastAsia"/>
              </w:rPr>
              <w:t>1</w:t>
            </w:r>
            <w:r w:rsidR="001B405A">
              <w:rPr>
                <w:rFonts w:hint="eastAsia"/>
              </w:rPr>
              <w:t>2</w:t>
            </w:r>
            <w:r w:rsidR="00773B55">
              <w:rPr>
                <w:rFonts w:hint="eastAsia"/>
              </w:rPr>
              <w:t>月末日開催</w:t>
            </w:r>
          </w:p>
        </w:tc>
      </w:tr>
      <w:tr w:rsidR="00EF6B5B" w14:paraId="26E49161" w14:textId="77777777" w:rsidTr="00F54F1A">
        <w:trPr>
          <w:trHeight w:val="6442"/>
          <w:jc w:val="center"/>
        </w:trPr>
        <w:tc>
          <w:tcPr>
            <w:tcW w:w="1475" w:type="dxa"/>
            <w:tcBorders>
              <w:top w:val="single" w:sz="4" w:space="0" w:color="auto"/>
              <w:left w:val="single" w:sz="4" w:space="0" w:color="auto"/>
              <w:bottom w:val="single" w:sz="4" w:space="0" w:color="auto"/>
              <w:right w:val="single" w:sz="4" w:space="0" w:color="auto"/>
            </w:tcBorders>
          </w:tcPr>
          <w:p w14:paraId="281A5A15" w14:textId="575C4C38" w:rsidR="00EF6B5B" w:rsidRDefault="00EF6B5B" w:rsidP="00EF6B5B">
            <w:r>
              <w:rPr>
                <w:rFonts w:hint="eastAsia"/>
              </w:rPr>
              <w:t xml:space="preserve">　</w:t>
            </w:r>
          </w:p>
          <w:p w14:paraId="05ABBE6B" w14:textId="77777777" w:rsidR="00EF6B5B" w:rsidRDefault="00EF6B5B" w:rsidP="00EF6B5B"/>
          <w:p w14:paraId="372150BE" w14:textId="77777777" w:rsidR="00EF6B5B" w:rsidRDefault="00EF6B5B" w:rsidP="00EF6B5B"/>
          <w:p w14:paraId="2B60F7CC" w14:textId="77777777" w:rsidR="00EF6B5B" w:rsidRDefault="00EF6B5B" w:rsidP="00EF6B5B"/>
          <w:p w14:paraId="37715A73" w14:textId="77777777" w:rsidR="00EF6B5B" w:rsidRDefault="00EF6B5B" w:rsidP="00EF6B5B"/>
          <w:p w14:paraId="458E5904" w14:textId="77777777" w:rsidR="00EF6B5B" w:rsidRDefault="00EF6B5B" w:rsidP="00EF6B5B"/>
          <w:p w14:paraId="096BD816" w14:textId="7EBAF765" w:rsidR="00EF6B5B" w:rsidRDefault="00EF6B5B" w:rsidP="00EF6B5B">
            <w:r>
              <w:rPr>
                <w:rFonts w:hint="eastAsia"/>
              </w:rPr>
              <w:t>内容</w:t>
            </w:r>
          </w:p>
          <w:p w14:paraId="7BAAF6BD" w14:textId="77777777" w:rsidR="00EF6B5B" w:rsidRDefault="00EF6B5B" w:rsidP="00EF6B5B"/>
          <w:p w14:paraId="754B9A88" w14:textId="77777777" w:rsidR="00EF6B5B" w:rsidRDefault="00EF6B5B" w:rsidP="00EF6B5B"/>
          <w:p w14:paraId="38C4047D" w14:textId="77777777" w:rsidR="00EF6B5B" w:rsidRDefault="00EF6B5B" w:rsidP="00EF6B5B"/>
          <w:p w14:paraId="6791D010" w14:textId="77777777" w:rsidR="00EF6B5B" w:rsidRDefault="00EF6B5B" w:rsidP="00EF6B5B"/>
          <w:p w14:paraId="5D15B451" w14:textId="77777777" w:rsidR="00EF6B5B" w:rsidRDefault="00EF6B5B" w:rsidP="00EF6B5B"/>
          <w:p w14:paraId="15A385F5" w14:textId="77777777" w:rsidR="00EF6B5B" w:rsidRDefault="00EF6B5B" w:rsidP="00EF6B5B"/>
          <w:p w14:paraId="0065A96D" w14:textId="77777777" w:rsidR="00EF6B5B" w:rsidRDefault="00EF6B5B" w:rsidP="00EF6B5B"/>
          <w:p w14:paraId="38354FE3" w14:textId="77777777" w:rsidR="00AA5237" w:rsidRDefault="00AA5237" w:rsidP="00EF6B5B"/>
          <w:p w14:paraId="5F917FE0" w14:textId="77777777" w:rsidR="00AA5237" w:rsidRDefault="00AA5237" w:rsidP="00EF6B5B"/>
          <w:p w14:paraId="40973E0B" w14:textId="356CD993" w:rsidR="00EF6B5B" w:rsidRDefault="00EF6B5B" w:rsidP="00EF6B5B"/>
          <w:p w14:paraId="4361BDFF" w14:textId="2371175A" w:rsidR="00AA5237" w:rsidRPr="00EF6B5B" w:rsidRDefault="00AA5237" w:rsidP="00EF6B5B"/>
        </w:tc>
        <w:tc>
          <w:tcPr>
            <w:tcW w:w="8046" w:type="dxa"/>
            <w:vMerge/>
            <w:tcBorders>
              <w:top w:val="single" w:sz="8" w:space="0" w:color="auto"/>
              <w:left w:val="single" w:sz="4" w:space="0" w:color="auto"/>
              <w:bottom w:val="single" w:sz="4" w:space="0" w:color="auto"/>
              <w:right w:val="single" w:sz="4" w:space="0" w:color="auto"/>
            </w:tcBorders>
          </w:tcPr>
          <w:p w14:paraId="17C2CAA3" w14:textId="77777777" w:rsidR="00EF6B5B" w:rsidRDefault="00EF6B5B" w:rsidP="00735E4A"/>
        </w:tc>
      </w:tr>
      <w:tr w:rsidR="003A2C83" w14:paraId="3D905C2D" w14:textId="77777777" w:rsidTr="00F54F1A">
        <w:trPr>
          <w:trHeight w:val="6442"/>
          <w:jc w:val="center"/>
        </w:trPr>
        <w:tc>
          <w:tcPr>
            <w:tcW w:w="1475" w:type="dxa"/>
            <w:tcBorders>
              <w:top w:val="single" w:sz="4" w:space="0" w:color="auto"/>
              <w:left w:val="single" w:sz="4" w:space="0" w:color="auto"/>
              <w:bottom w:val="single" w:sz="4" w:space="0" w:color="auto"/>
              <w:right w:val="single" w:sz="4" w:space="0" w:color="auto"/>
            </w:tcBorders>
          </w:tcPr>
          <w:p w14:paraId="559D4AB1" w14:textId="77777777" w:rsidR="00601735" w:rsidRDefault="00601735" w:rsidP="002F0F5A"/>
          <w:p w14:paraId="6050BEC6" w14:textId="77777777" w:rsidR="00E32EB7" w:rsidRDefault="00E32EB7" w:rsidP="002F0F5A"/>
          <w:p w14:paraId="4759327D" w14:textId="77777777" w:rsidR="00E32EB7" w:rsidRDefault="00E32EB7" w:rsidP="002F0F5A"/>
          <w:p w14:paraId="51E4F454" w14:textId="77777777" w:rsidR="00E32EB7" w:rsidRDefault="00E32EB7" w:rsidP="002F0F5A"/>
          <w:p w14:paraId="1AB49AAC" w14:textId="77777777" w:rsidR="00E32EB7" w:rsidRDefault="00E32EB7" w:rsidP="002F0F5A"/>
          <w:p w14:paraId="65130656" w14:textId="77777777" w:rsidR="00E32EB7" w:rsidRDefault="00E32EB7" w:rsidP="002F0F5A"/>
          <w:p w14:paraId="26E3B5A8" w14:textId="77777777" w:rsidR="00E32EB7" w:rsidRDefault="00E32EB7" w:rsidP="002F0F5A"/>
          <w:p w14:paraId="4A24CC06" w14:textId="77777777" w:rsidR="00E32EB7" w:rsidRDefault="00E32EB7" w:rsidP="002F0F5A"/>
          <w:p w14:paraId="100C51FB" w14:textId="77777777" w:rsidR="00E32EB7" w:rsidRDefault="00E32EB7" w:rsidP="002F0F5A"/>
          <w:p w14:paraId="173B5D40" w14:textId="77777777" w:rsidR="00E32EB7" w:rsidRDefault="00E32EB7" w:rsidP="002F0F5A"/>
          <w:p w14:paraId="349F8276" w14:textId="77777777" w:rsidR="00E32EB7" w:rsidRDefault="00E32EB7" w:rsidP="002F0F5A"/>
          <w:p w14:paraId="4B31B9CE" w14:textId="665CAE8C" w:rsidR="00E32EB7" w:rsidRPr="00EC60C9" w:rsidRDefault="00E32EB7" w:rsidP="002F0F5A">
            <w:pPr>
              <w:rPr>
                <w:rFonts w:hint="eastAsia"/>
              </w:rPr>
            </w:pPr>
            <w:r>
              <w:t>次回</w:t>
            </w:r>
          </w:p>
        </w:tc>
        <w:tc>
          <w:tcPr>
            <w:tcW w:w="8046" w:type="dxa"/>
            <w:vMerge/>
            <w:tcBorders>
              <w:top w:val="single" w:sz="8" w:space="0" w:color="auto"/>
              <w:left w:val="single" w:sz="4" w:space="0" w:color="auto"/>
              <w:bottom w:val="single" w:sz="4" w:space="0" w:color="auto"/>
              <w:right w:val="single" w:sz="4" w:space="0" w:color="auto"/>
            </w:tcBorders>
          </w:tcPr>
          <w:p w14:paraId="4DB1EAFA" w14:textId="77777777" w:rsidR="003A2C83" w:rsidRDefault="003A2C83" w:rsidP="00735E4A"/>
        </w:tc>
      </w:tr>
    </w:tbl>
    <w:p w14:paraId="662CFEA4" w14:textId="77777777" w:rsidR="003A2C83" w:rsidRPr="00B0027A" w:rsidRDefault="003A2C83" w:rsidP="00177C21">
      <w:pPr>
        <w:tabs>
          <w:tab w:val="left" w:pos="3015"/>
        </w:tabs>
      </w:pPr>
    </w:p>
    <w:sectPr w:rsidR="003A2C83" w:rsidRPr="00B0027A" w:rsidSect="00C6153A">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27E1C" w14:textId="77777777" w:rsidR="00DE1D4A" w:rsidRDefault="00DE1D4A" w:rsidP="00C156D9">
      <w:r>
        <w:separator/>
      </w:r>
    </w:p>
  </w:endnote>
  <w:endnote w:type="continuationSeparator" w:id="0">
    <w:p w14:paraId="3BFCF971" w14:textId="77777777" w:rsidR="00DE1D4A" w:rsidRDefault="00DE1D4A"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1C0AD" w14:textId="77777777" w:rsidR="00DE1D4A" w:rsidRDefault="00DE1D4A" w:rsidP="00C156D9">
      <w:r>
        <w:separator/>
      </w:r>
    </w:p>
  </w:footnote>
  <w:footnote w:type="continuationSeparator" w:id="0">
    <w:p w14:paraId="3FD4A189" w14:textId="77777777" w:rsidR="00DE1D4A" w:rsidRDefault="00DE1D4A" w:rsidP="00C1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92E85"/>
    <w:rsid w:val="000134C2"/>
    <w:rsid w:val="00061A59"/>
    <w:rsid w:val="00065ECA"/>
    <w:rsid w:val="00067859"/>
    <w:rsid w:val="000723E7"/>
    <w:rsid w:val="00077A35"/>
    <w:rsid w:val="0008167C"/>
    <w:rsid w:val="00081F44"/>
    <w:rsid w:val="00083E2C"/>
    <w:rsid w:val="00084D99"/>
    <w:rsid w:val="0009367B"/>
    <w:rsid w:val="000D4A43"/>
    <w:rsid w:val="00102282"/>
    <w:rsid w:val="001047D7"/>
    <w:rsid w:val="0011003F"/>
    <w:rsid w:val="00117188"/>
    <w:rsid w:val="001204CD"/>
    <w:rsid w:val="001206C3"/>
    <w:rsid w:val="00127D52"/>
    <w:rsid w:val="00154910"/>
    <w:rsid w:val="00160084"/>
    <w:rsid w:val="00165CEC"/>
    <w:rsid w:val="00177C21"/>
    <w:rsid w:val="001A1D85"/>
    <w:rsid w:val="001A5ABB"/>
    <w:rsid w:val="001B405A"/>
    <w:rsid w:val="001C30B9"/>
    <w:rsid w:val="001E32AF"/>
    <w:rsid w:val="001F2490"/>
    <w:rsid w:val="001F3113"/>
    <w:rsid w:val="001F742C"/>
    <w:rsid w:val="002208E9"/>
    <w:rsid w:val="00235F68"/>
    <w:rsid w:val="002360C0"/>
    <w:rsid w:val="00241644"/>
    <w:rsid w:val="00242B33"/>
    <w:rsid w:val="00264E0E"/>
    <w:rsid w:val="002832E4"/>
    <w:rsid w:val="0028645B"/>
    <w:rsid w:val="00291D71"/>
    <w:rsid w:val="00294AA6"/>
    <w:rsid w:val="00296969"/>
    <w:rsid w:val="002B6AE9"/>
    <w:rsid w:val="002C0729"/>
    <w:rsid w:val="002C5706"/>
    <w:rsid w:val="002C5760"/>
    <w:rsid w:val="002D2B5B"/>
    <w:rsid w:val="002D7C4B"/>
    <w:rsid w:val="002F0736"/>
    <w:rsid w:val="002F0F5A"/>
    <w:rsid w:val="002F58E0"/>
    <w:rsid w:val="00311B5A"/>
    <w:rsid w:val="0034483F"/>
    <w:rsid w:val="00351944"/>
    <w:rsid w:val="003609BF"/>
    <w:rsid w:val="00367FC7"/>
    <w:rsid w:val="00372389"/>
    <w:rsid w:val="003727CB"/>
    <w:rsid w:val="00383B0E"/>
    <w:rsid w:val="003A1E75"/>
    <w:rsid w:val="003A2C83"/>
    <w:rsid w:val="003A3426"/>
    <w:rsid w:val="003B666B"/>
    <w:rsid w:val="003C5DE0"/>
    <w:rsid w:val="003C71BC"/>
    <w:rsid w:val="003E2DC1"/>
    <w:rsid w:val="003F3430"/>
    <w:rsid w:val="003F4C70"/>
    <w:rsid w:val="003F5EAC"/>
    <w:rsid w:val="003F72FC"/>
    <w:rsid w:val="003F7F72"/>
    <w:rsid w:val="00400907"/>
    <w:rsid w:val="0041207B"/>
    <w:rsid w:val="004130E7"/>
    <w:rsid w:val="00436CFE"/>
    <w:rsid w:val="0044683D"/>
    <w:rsid w:val="00447679"/>
    <w:rsid w:val="0045023C"/>
    <w:rsid w:val="00451389"/>
    <w:rsid w:val="00451759"/>
    <w:rsid w:val="0045194E"/>
    <w:rsid w:val="00455E7B"/>
    <w:rsid w:val="00462DDF"/>
    <w:rsid w:val="00474658"/>
    <w:rsid w:val="004826B0"/>
    <w:rsid w:val="0048589A"/>
    <w:rsid w:val="00492C33"/>
    <w:rsid w:val="004A0A6A"/>
    <w:rsid w:val="004C32A5"/>
    <w:rsid w:val="004C6F61"/>
    <w:rsid w:val="004D0853"/>
    <w:rsid w:val="004D1547"/>
    <w:rsid w:val="004E0905"/>
    <w:rsid w:val="004E3D94"/>
    <w:rsid w:val="004F57CC"/>
    <w:rsid w:val="005055BA"/>
    <w:rsid w:val="00506C47"/>
    <w:rsid w:val="005205D6"/>
    <w:rsid w:val="0056190E"/>
    <w:rsid w:val="00562DC5"/>
    <w:rsid w:val="00570059"/>
    <w:rsid w:val="00572703"/>
    <w:rsid w:val="005742B0"/>
    <w:rsid w:val="00584125"/>
    <w:rsid w:val="00586244"/>
    <w:rsid w:val="005907E0"/>
    <w:rsid w:val="00595742"/>
    <w:rsid w:val="005C5117"/>
    <w:rsid w:val="005C6FA4"/>
    <w:rsid w:val="005E0D2E"/>
    <w:rsid w:val="005E25F0"/>
    <w:rsid w:val="00601735"/>
    <w:rsid w:val="00605F48"/>
    <w:rsid w:val="00611AD7"/>
    <w:rsid w:val="006304C7"/>
    <w:rsid w:val="006306A1"/>
    <w:rsid w:val="00636197"/>
    <w:rsid w:val="00643667"/>
    <w:rsid w:val="00645B6A"/>
    <w:rsid w:val="006514F7"/>
    <w:rsid w:val="006570AF"/>
    <w:rsid w:val="006727DE"/>
    <w:rsid w:val="00672B97"/>
    <w:rsid w:val="00673977"/>
    <w:rsid w:val="0068241D"/>
    <w:rsid w:val="00685D65"/>
    <w:rsid w:val="006914DF"/>
    <w:rsid w:val="0069685D"/>
    <w:rsid w:val="006A77B1"/>
    <w:rsid w:val="006B1755"/>
    <w:rsid w:val="006B3836"/>
    <w:rsid w:val="006C4B05"/>
    <w:rsid w:val="006E3E6A"/>
    <w:rsid w:val="00702785"/>
    <w:rsid w:val="007146A0"/>
    <w:rsid w:val="00727864"/>
    <w:rsid w:val="00731478"/>
    <w:rsid w:val="00733102"/>
    <w:rsid w:val="00735E4A"/>
    <w:rsid w:val="00747C1F"/>
    <w:rsid w:val="0075250B"/>
    <w:rsid w:val="0075419C"/>
    <w:rsid w:val="007704ED"/>
    <w:rsid w:val="007725B3"/>
    <w:rsid w:val="00773B55"/>
    <w:rsid w:val="00785692"/>
    <w:rsid w:val="007938A4"/>
    <w:rsid w:val="007A7084"/>
    <w:rsid w:val="007C0578"/>
    <w:rsid w:val="007C6225"/>
    <w:rsid w:val="007C79E0"/>
    <w:rsid w:val="007D485D"/>
    <w:rsid w:val="007E06DB"/>
    <w:rsid w:val="007E18A2"/>
    <w:rsid w:val="007E4BA5"/>
    <w:rsid w:val="007F604A"/>
    <w:rsid w:val="007F621E"/>
    <w:rsid w:val="00803D25"/>
    <w:rsid w:val="00806FCD"/>
    <w:rsid w:val="00822E98"/>
    <w:rsid w:val="00823848"/>
    <w:rsid w:val="00830845"/>
    <w:rsid w:val="008349FE"/>
    <w:rsid w:val="00840C01"/>
    <w:rsid w:val="0084268E"/>
    <w:rsid w:val="00842E8C"/>
    <w:rsid w:val="00843304"/>
    <w:rsid w:val="00843C1F"/>
    <w:rsid w:val="00844C93"/>
    <w:rsid w:val="008508E6"/>
    <w:rsid w:val="008651EC"/>
    <w:rsid w:val="00871B14"/>
    <w:rsid w:val="00880987"/>
    <w:rsid w:val="00881C0B"/>
    <w:rsid w:val="0089318E"/>
    <w:rsid w:val="008A383E"/>
    <w:rsid w:val="008C0855"/>
    <w:rsid w:val="008C3239"/>
    <w:rsid w:val="008D0871"/>
    <w:rsid w:val="008D555F"/>
    <w:rsid w:val="008E7D6D"/>
    <w:rsid w:val="0090745E"/>
    <w:rsid w:val="00921E3E"/>
    <w:rsid w:val="00933C00"/>
    <w:rsid w:val="00941C27"/>
    <w:rsid w:val="00942AAC"/>
    <w:rsid w:val="00943962"/>
    <w:rsid w:val="0094407D"/>
    <w:rsid w:val="009549A4"/>
    <w:rsid w:val="00955C75"/>
    <w:rsid w:val="00955D53"/>
    <w:rsid w:val="00956652"/>
    <w:rsid w:val="00957CBC"/>
    <w:rsid w:val="00963A7B"/>
    <w:rsid w:val="00966F10"/>
    <w:rsid w:val="00967AA8"/>
    <w:rsid w:val="00974185"/>
    <w:rsid w:val="00983157"/>
    <w:rsid w:val="00985EED"/>
    <w:rsid w:val="009A1D5B"/>
    <w:rsid w:val="009A4D74"/>
    <w:rsid w:val="009B6E4B"/>
    <w:rsid w:val="009B7169"/>
    <w:rsid w:val="009C0A63"/>
    <w:rsid w:val="009C2B25"/>
    <w:rsid w:val="009D1C94"/>
    <w:rsid w:val="009D2867"/>
    <w:rsid w:val="009D2F6A"/>
    <w:rsid w:val="009F4CB5"/>
    <w:rsid w:val="00A060A4"/>
    <w:rsid w:val="00A102E0"/>
    <w:rsid w:val="00A121D9"/>
    <w:rsid w:val="00A35663"/>
    <w:rsid w:val="00A46EB6"/>
    <w:rsid w:val="00A6258F"/>
    <w:rsid w:val="00A642BC"/>
    <w:rsid w:val="00A704EE"/>
    <w:rsid w:val="00A76BFF"/>
    <w:rsid w:val="00A80BF8"/>
    <w:rsid w:val="00AA0A94"/>
    <w:rsid w:val="00AA5237"/>
    <w:rsid w:val="00AB4042"/>
    <w:rsid w:val="00AC118E"/>
    <w:rsid w:val="00AD5CAF"/>
    <w:rsid w:val="00AE68BC"/>
    <w:rsid w:val="00B0027A"/>
    <w:rsid w:val="00B11CA7"/>
    <w:rsid w:val="00B57CD4"/>
    <w:rsid w:val="00B60C36"/>
    <w:rsid w:val="00B67164"/>
    <w:rsid w:val="00BA66AE"/>
    <w:rsid w:val="00BA7E85"/>
    <w:rsid w:val="00BB5692"/>
    <w:rsid w:val="00BD40EF"/>
    <w:rsid w:val="00BE0A3F"/>
    <w:rsid w:val="00BE3107"/>
    <w:rsid w:val="00BF37C5"/>
    <w:rsid w:val="00BF4680"/>
    <w:rsid w:val="00C06C3B"/>
    <w:rsid w:val="00C07579"/>
    <w:rsid w:val="00C156D9"/>
    <w:rsid w:val="00C17F36"/>
    <w:rsid w:val="00C2785D"/>
    <w:rsid w:val="00C30F58"/>
    <w:rsid w:val="00C43B71"/>
    <w:rsid w:val="00C6153A"/>
    <w:rsid w:val="00CB6CBB"/>
    <w:rsid w:val="00CD05EC"/>
    <w:rsid w:val="00CF358C"/>
    <w:rsid w:val="00CF6058"/>
    <w:rsid w:val="00CF6B7B"/>
    <w:rsid w:val="00D06D75"/>
    <w:rsid w:val="00D12E3D"/>
    <w:rsid w:val="00D15912"/>
    <w:rsid w:val="00D2758E"/>
    <w:rsid w:val="00D276C4"/>
    <w:rsid w:val="00D32772"/>
    <w:rsid w:val="00D42888"/>
    <w:rsid w:val="00D478F5"/>
    <w:rsid w:val="00D53E60"/>
    <w:rsid w:val="00D716CF"/>
    <w:rsid w:val="00D81BFE"/>
    <w:rsid w:val="00D92E85"/>
    <w:rsid w:val="00D95C51"/>
    <w:rsid w:val="00DB1B83"/>
    <w:rsid w:val="00DB3E75"/>
    <w:rsid w:val="00DE0146"/>
    <w:rsid w:val="00DE0E3C"/>
    <w:rsid w:val="00DE1D4A"/>
    <w:rsid w:val="00DE4441"/>
    <w:rsid w:val="00DF677D"/>
    <w:rsid w:val="00E17D02"/>
    <w:rsid w:val="00E302E2"/>
    <w:rsid w:val="00E306A3"/>
    <w:rsid w:val="00E30E9F"/>
    <w:rsid w:val="00E31563"/>
    <w:rsid w:val="00E32EB7"/>
    <w:rsid w:val="00E47EFF"/>
    <w:rsid w:val="00E552A9"/>
    <w:rsid w:val="00E55349"/>
    <w:rsid w:val="00E57B7E"/>
    <w:rsid w:val="00E62E49"/>
    <w:rsid w:val="00E64A47"/>
    <w:rsid w:val="00E67481"/>
    <w:rsid w:val="00E7101E"/>
    <w:rsid w:val="00E7545A"/>
    <w:rsid w:val="00E7613C"/>
    <w:rsid w:val="00E930A0"/>
    <w:rsid w:val="00EA5FE3"/>
    <w:rsid w:val="00EB6417"/>
    <w:rsid w:val="00EB74DF"/>
    <w:rsid w:val="00EC3ECA"/>
    <w:rsid w:val="00EC60C9"/>
    <w:rsid w:val="00ED5423"/>
    <w:rsid w:val="00EE103D"/>
    <w:rsid w:val="00EF6B5B"/>
    <w:rsid w:val="00F01EE3"/>
    <w:rsid w:val="00F04417"/>
    <w:rsid w:val="00F14600"/>
    <w:rsid w:val="00F15970"/>
    <w:rsid w:val="00F34A75"/>
    <w:rsid w:val="00F41C2D"/>
    <w:rsid w:val="00F429AF"/>
    <w:rsid w:val="00F54F1A"/>
    <w:rsid w:val="00F66391"/>
    <w:rsid w:val="00F6770F"/>
    <w:rsid w:val="00F76A3E"/>
    <w:rsid w:val="00F80169"/>
    <w:rsid w:val="00F971B8"/>
    <w:rsid w:val="00FB1EB3"/>
    <w:rsid w:val="00FC0CA3"/>
    <w:rsid w:val="00FC437A"/>
    <w:rsid w:val="00FD2914"/>
    <w:rsid w:val="00FD347D"/>
    <w:rsid w:val="00FD4A14"/>
    <w:rsid w:val="00FE0B94"/>
    <w:rsid w:val="00FE35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12821667"/>
  <w15:docId w15:val="{0BF9B794-C436-4045-BBB5-37874D5E0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6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2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56D9"/>
    <w:pPr>
      <w:tabs>
        <w:tab w:val="center" w:pos="4252"/>
        <w:tab w:val="right" w:pos="8504"/>
      </w:tabs>
      <w:snapToGrid w:val="0"/>
    </w:pPr>
  </w:style>
  <w:style w:type="character" w:customStyle="1" w:styleId="a5">
    <w:name w:val="ヘッダー (文字)"/>
    <w:basedOn w:val="a0"/>
    <w:link w:val="a4"/>
    <w:uiPriority w:val="99"/>
    <w:rsid w:val="00C156D9"/>
  </w:style>
  <w:style w:type="paragraph" w:styleId="a6">
    <w:name w:val="footer"/>
    <w:basedOn w:val="a"/>
    <w:link w:val="a7"/>
    <w:uiPriority w:val="99"/>
    <w:unhideWhenUsed/>
    <w:rsid w:val="00C156D9"/>
    <w:pPr>
      <w:tabs>
        <w:tab w:val="center" w:pos="4252"/>
        <w:tab w:val="right" w:pos="8504"/>
      </w:tabs>
      <w:snapToGrid w:val="0"/>
    </w:pPr>
  </w:style>
  <w:style w:type="character" w:customStyle="1" w:styleId="a7">
    <w:name w:val="フッター (文字)"/>
    <w:basedOn w:val="a0"/>
    <w:link w:val="a6"/>
    <w:uiPriority w:val="99"/>
    <w:rsid w:val="00C156D9"/>
  </w:style>
  <w:style w:type="paragraph" w:styleId="a8">
    <w:name w:val="Balloon Text"/>
    <w:basedOn w:val="a"/>
    <w:link w:val="a9"/>
    <w:uiPriority w:val="99"/>
    <w:semiHidden/>
    <w:unhideWhenUsed/>
    <w:rsid w:val="00D428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28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CB076-FCD4-4D5A-88F9-4550849F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inf14-u12</dc:creator>
  <cp:lastModifiedBy>管理者</cp:lastModifiedBy>
  <cp:revision>52</cp:revision>
  <cp:lastPrinted>2025-09-16T13:20:00Z</cp:lastPrinted>
  <dcterms:created xsi:type="dcterms:W3CDTF">2020-02-28T02:09:00Z</dcterms:created>
  <dcterms:modified xsi:type="dcterms:W3CDTF">2025-12-21T13:12:00Z</dcterms:modified>
</cp:coreProperties>
</file>