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F390" w14:textId="0DE9E1C6" w:rsidR="00881C0B" w:rsidRPr="00D92E85" w:rsidRDefault="00E7545A" w:rsidP="00881C0B">
      <w:pPr>
        <w:jc w:val="center"/>
        <w:rPr>
          <w:b/>
          <w:sz w:val="32"/>
          <w:szCs w:val="32"/>
        </w:rPr>
      </w:pPr>
      <w:r>
        <w:rPr>
          <w:rFonts w:hint="eastAsia"/>
          <w:b/>
          <w:sz w:val="32"/>
          <w:szCs w:val="32"/>
        </w:rPr>
        <w:t>地域密着型サービス</w:t>
      </w:r>
      <w:r w:rsidR="00D92E85" w:rsidRPr="00D92E85">
        <w:rPr>
          <w:rFonts w:hint="eastAsia"/>
          <w:b/>
          <w:sz w:val="32"/>
          <w:szCs w:val="32"/>
        </w:rPr>
        <w:t>運営推進会議</w:t>
      </w:r>
      <w:r>
        <w:rPr>
          <w:rFonts w:hint="eastAsia"/>
          <w:b/>
          <w:sz w:val="32"/>
          <w:szCs w:val="32"/>
        </w:rPr>
        <w:t>記録</w:t>
      </w:r>
      <w:r w:rsidR="00570AE9">
        <w:rPr>
          <w:rFonts w:hint="eastAsia"/>
          <w:b/>
          <w:sz w:val="32"/>
          <w:szCs w:val="32"/>
        </w:rPr>
        <w:t>（第</w:t>
      </w:r>
      <w:r w:rsidR="004E3283">
        <w:rPr>
          <w:rFonts w:hint="eastAsia"/>
          <w:b/>
          <w:sz w:val="32"/>
          <w:szCs w:val="32"/>
        </w:rPr>
        <w:t>1</w:t>
      </w:r>
      <w:r w:rsidR="00241644">
        <w:rPr>
          <w:rFonts w:hint="eastAsia"/>
          <w:b/>
          <w:sz w:val="32"/>
          <w:szCs w:val="32"/>
        </w:rPr>
        <w:t>回）</w:t>
      </w:r>
    </w:p>
    <w:p w14:paraId="45F97B73" w14:textId="77777777" w:rsidR="00D92E85" w:rsidRPr="00AD021D" w:rsidRDefault="00D92E85"/>
    <w:tbl>
      <w:tblPr>
        <w:tblStyle w:val="a3"/>
        <w:tblW w:w="0" w:type="auto"/>
        <w:tblLook w:val="04A0" w:firstRow="1" w:lastRow="0" w:firstColumn="1" w:lastColumn="0" w:noHBand="0" w:noVBand="1"/>
      </w:tblPr>
      <w:tblGrid>
        <w:gridCol w:w="392"/>
        <w:gridCol w:w="857"/>
        <w:gridCol w:w="2674"/>
        <w:gridCol w:w="4571"/>
      </w:tblGrid>
      <w:tr w:rsidR="00735E4A" w14:paraId="6F240172" w14:textId="77777777" w:rsidTr="008651EC">
        <w:trPr>
          <w:trHeight w:val="394"/>
        </w:trPr>
        <w:tc>
          <w:tcPr>
            <w:tcW w:w="1271" w:type="dxa"/>
            <w:gridSpan w:val="2"/>
          </w:tcPr>
          <w:p w14:paraId="0F01CC7D" w14:textId="77777777" w:rsidR="00735E4A" w:rsidRPr="000B630D" w:rsidRDefault="00735E4A" w:rsidP="00367FC7">
            <w:pPr>
              <w:jc w:val="distribute"/>
              <w:rPr>
                <w:b/>
              </w:rPr>
            </w:pPr>
            <w:r w:rsidRPr="000B630D">
              <w:rPr>
                <w:rFonts w:hint="eastAsia"/>
                <w:b/>
              </w:rPr>
              <w:t>施設名</w:t>
            </w:r>
          </w:p>
        </w:tc>
        <w:tc>
          <w:tcPr>
            <w:tcW w:w="7223" w:type="dxa"/>
            <w:gridSpan w:val="2"/>
          </w:tcPr>
          <w:p w14:paraId="530E857D" w14:textId="77777777" w:rsidR="00735E4A" w:rsidRPr="000B630D" w:rsidRDefault="00570AE9" w:rsidP="004A5BD9">
            <w:pPr>
              <w:rPr>
                <w:b/>
              </w:rPr>
            </w:pPr>
            <w:r w:rsidRPr="000B630D">
              <w:rPr>
                <w:rFonts w:hint="eastAsia"/>
                <w:b/>
              </w:rPr>
              <w:t>菜の花小規模多機能ホーム</w:t>
            </w:r>
          </w:p>
        </w:tc>
      </w:tr>
      <w:tr w:rsidR="00735E4A" w:rsidRPr="000B630D" w14:paraId="01BB5454" w14:textId="77777777" w:rsidTr="008651EC">
        <w:trPr>
          <w:trHeight w:val="287"/>
        </w:trPr>
        <w:tc>
          <w:tcPr>
            <w:tcW w:w="1271" w:type="dxa"/>
            <w:gridSpan w:val="2"/>
          </w:tcPr>
          <w:p w14:paraId="535867FA" w14:textId="77777777" w:rsidR="00735E4A" w:rsidRPr="000B630D" w:rsidRDefault="00735E4A" w:rsidP="00367FC7">
            <w:pPr>
              <w:jc w:val="distribute"/>
              <w:rPr>
                <w:b/>
              </w:rPr>
            </w:pPr>
            <w:r w:rsidRPr="000B630D">
              <w:rPr>
                <w:rFonts w:hint="eastAsia"/>
                <w:b/>
              </w:rPr>
              <w:t>施設種類</w:t>
            </w:r>
          </w:p>
        </w:tc>
        <w:tc>
          <w:tcPr>
            <w:tcW w:w="7223" w:type="dxa"/>
            <w:gridSpan w:val="2"/>
          </w:tcPr>
          <w:p w14:paraId="0199BB83" w14:textId="77777777" w:rsidR="00735E4A" w:rsidRPr="000B630D" w:rsidRDefault="00570AE9" w:rsidP="00735E4A">
            <w:pPr>
              <w:rPr>
                <w:b/>
              </w:rPr>
            </w:pPr>
            <w:r w:rsidRPr="000B630D">
              <w:rPr>
                <w:rFonts w:hint="eastAsia"/>
                <w:b/>
              </w:rPr>
              <w:t>小規模多機能</w:t>
            </w:r>
          </w:p>
        </w:tc>
      </w:tr>
      <w:tr w:rsidR="00735E4A" w:rsidRPr="000B630D" w14:paraId="5F6EF916" w14:textId="77777777" w:rsidTr="008651EC">
        <w:trPr>
          <w:trHeight w:val="335"/>
        </w:trPr>
        <w:tc>
          <w:tcPr>
            <w:tcW w:w="1271" w:type="dxa"/>
            <w:gridSpan w:val="2"/>
          </w:tcPr>
          <w:p w14:paraId="0A9ED5CA" w14:textId="77777777" w:rsidR="00735E4A" w:rsidRPr="000B630D" w:rsidRDefault="00735E4A" w:rsidP="00367FC7">
            <w:pPr>
              <w:jc w:val="distribute"/>
              <w:rPr>
                <w:b/>
              </w:rPr>
            </w:pPr>
            <w:r w:rsidRPr="000B630D">
              <w:rPr>
                <w:rFonts w:hint="eastAsia"/>
                <w:b/>
              </w:rPr>
              <w:t>開催日時</w:t>
            </w:r>
          </w:p>
        </w:tc>
        <w:tc>
          <w:tcPr>
            <w:tcW w:w="7223" w:type="dxa"/>
            <w:gridSpan w:val="2"/>
          </w:tcPr>
          <w:p w14:paraId="0A7C5900" w14:textId="00D80081" w:rsidR="00735E4A" w:rsidRPr="000B630D" w:rsidRDefault="00480B66" w:rsidP="00E46406">
            <w:pPr>
              <w:rPr>
                <w:b/>
              </w:rPr>
            </w:pPr>
            <w:r w:rsidRPr="000B630D">
              <w:rPr>
                <w:rFonts w:hint="eastAsia"/>
                <w:b/>
              </w:rPr>
              <w:t>令和</w:t>
            </w:r>
            <w:r w:rsidR="004E3283">
              <w:rPr>
                <w:rFonts w:hint="eastAsia"/>
                <w:b/>
              </w:rPr>
              <w:t>５</w:t>
            </w:r>
            <w:r w:rsidRPr="000B630D">
              <w:rPr>
                <w:rFonts w:hint="eastAsia"/>
                <w:b/>
              </w:rPr>
              <w:t>年</w:t>
            </w:r>
            <w:r w:rsidR="004E3283">
              <w:rPr>
                <w:rFonts w:hint="eastAsia"/>
                <w:b/>
              </w:rPr>
              <w:t>5</w:t>
            </w:r>
            <w:r w:rsidR="00570AE9" w:rsidRPr="000B630D">
              <w:rPr>
                <w:rFonts w:hint="eastAsia"/>
                <w:b/>
              </w:rPr>
              <w:t xml:space="preserve">月　</w:t>
            </w:r>
            <w:r w:rsidR="004E3283">
              <w:rPr>
                <w:rFonts w:hint="eastAsia"/>
                <w:b/>
              </w:rPr>
              <w:t>26</w:t>
            </w:r>
            <w:r w:rsidR="00570AE9" w:rsidRPr="000B630D">
              <w:rPr>
                <w:rFonts w:hint="eastAsia"/>
                <w:b/>
              </w:rPr>
              <w:t xml:space="preserve">日　</w:t>
            </w:r>
            <w:r w:rsidR="00570AE9" w:rsidRPr="000B630D">
              <w:rPr>
                <w:rFonts w:hint="eastAsia"/>
                <w:b/>
              </w:rPr>
              <w:t>14</w:t>
            </w:r>
            <w:r w:rsidR="00735E4A" w:rsidRPr="000B630D">
              <w:rPr>
                <w:rFonts w:hint="eastAsia"/>
                <w:b/>
              </w:rPr>
              <w:t xml:space="preserve">時　</w:t>
            </w:r>
            <w:r w:rsidR="00570AE9" w:rsidRPr="000B630D">
              <w:rPr>
                <w:rFonts w:hint="eastAsia"/>
                <w:b/>
              </w:rPr>
              <w:t>00</w:t>
            </w:r>
            <w:r w:rsidR="00570AE9" w:rsidRPr="000B630D">
              <w:rPr>
                <w:rFonts w:hint="eastAsia"/>
                <w:b/>
              </w:rPr>
              <w:t xml:space="preserve">　分　～　</w:t>
            </w:r>
            <w:r w:rsidR="00570AE9" w:rsidRPr="000B630D">
              <w:rPr>
                <w:rFonts w:hint="eastAsia"/>
                <w:b/>
              </w:rPr>
              <w:t>15</w:t>
            </w:r>
            <w:r w:rsidR="00570AE9" w:rsidRPr="000B630D">
              <w:rPr>
                <w:rFonts w:hint="eastAsia"/>
                <w:b/>
              </w:rPr>
              <w:t xml:space="preserve">　時</w:t>
            </w:r>
            <w:r w:rsidR="00735E4A" w:rsidRPr="000B630D">
              <w:rPr>
                <w:rFonts w:hint="eastAsia"/>
                <w:b/>
              </w:rPr>
              <w:t xml:space="preserve">　</w:t>
            </w:r>
            <w:r w:rsidR="00570AE9" w:rsidRPr="000B630D">
              <w:rPr>
                <w:rFonts w:hint="eastAsia"/>
                <w:b/>
              </w:rPr>
              <w:t>00</w:t>
            </w:r>
            <w:r w:rsidR="00735E4A" w:rsidRPr="000B630D">
              <w:rPr>
                <w:rFonts w:hint="eastAsia"/>
                <w:b/>
              </w:rPr>
              <w:t>分</w:t>
            </w:r>
          </w:p>
        </w:tc>
      </w:tr>
      <w:tr w:rsidR="00735E4A" w:rsidRPr="000B630D" w14:paraId="112DF24B" w14:textId="77777777" w:rsidTr="008651EC">
        <w:trPr>
          <w:trHeight w:val="335"/>
        </w:trPr>
        <w:tc>
          <w:tcPr>
            <w:tcW w:w="1271" w:type="dxa"/>
            <w:gridSpan w:val="2"/>
          </w:tcPr>
          <w:p w14:paraId="3F56A88E" w14:textId="77777777" w:rsidR="00735E4A" w:rsidRPr="000B630D" w:rsidRDefault="00735E4A" w:rsidP="00367FC7">
            <w:pPr>
              <w:jc w:val="distribute"/>
              <w:rPr>
                <w:b/>
              </w:rPr>
            </w:pPr>
            <w:r w:rsidRPr="000B630D">
              <w:rPr>
                <w:rFonts w:hint="eastAsia"/>
                <w:b/>
              </w:rPr>
              <w:t>会場</w:t>
            </w:r>
          </w:p>
        </w:tc>
        <w:tc>
          <w:tcPr>
            <w:tcW w:w="7223" w:type="dxa"/>
            <w:gridSpan w:val="2"/>
          </w:tcPr>
          <w:p w14:paraId="7A8D1365" w14:textId="77777777" w:rsidR="00735E4A" w:rsidRPr="000B630D" w:rsidRDefault="00570AE9" w:rsidP="00735E4A">
            <w:pPr>
              <w:rPr>
                <w:b/>
              </w:rPr>
            </w:pPr>
            <w:r w:rsidRPr="000B630D">
              <w:rPr>
                <w:rFonts w:hint="eastAsia"/>
                <w:b/>
              </w:rPr>
              <w:t>菜の花小規模多機能ホーム会議室</w:t>
            </w:r>
          </w:p>
        </w:tc>
      </w:tr>
      <w:tr w:rsidR="003A2C83" w:rsidRPr="000B630D" w14:paraId="2C1C847F" w14:textId="77777777" w:rsidTr="008651EC">
        <w:trPr>
          <w:trHeight w:val="335"/>
        </w:trPr>
        <w:tc>
          <w:tcPr>
            <w:tcW w:w="1271" w:type="dxa"/>
            <w:gridSpan w:val="2"/>
            <w:vMerge w:val="restart"/>
            <w:vAlign w:val="center"/>
          </w:tcPr>
          <w:p w14:paraId="2AB4F09A" w14:textId="77777777" w:rsidR="003A2C83" w:rsidRPr="000B630D" w:rsidRDefault="003A2C83" w:rsidP="00367FC7">
            <w:pPr>
              <w:jc w:val="distribute"/>
              <w:rPr>
                <w:b/>
              </w:rPr>
            </w:pPr>
            <w:r w:rsidRPr="000B630D">
              <w:rPr>
                <w:rFonts w:hint="eastAsia"/>
                <w:b/>
              </w:rPr>
              <w:t>参加者</w:t>
            </w:r>
          </w:p>
        </w:tc>
        <w:tc>
          <w:tcPr>
            <w:tcW w:w="2552" w:type="dxa"/>
          </w:tcPr>
          <w:p w14:paraId="7A7F171D" w14:textId="77777777" w:rsidR="003A2C83" w:rsidRPr="000B630D" w:rsidRDefault="003A2C83" w:rsidP="00367FC7">
            <w:pPr>
              <w:jc w:val="distribute"/>
              <w:rPr>
                <w:b/>
              </w:rPr>
            </w:pPr>
            <w:r w:rsidRPr="000B630D">
              <w:rPr>
                <w:rFonts w:hint="eastAsia"/>
                <w:b/>
              </w:rPr>
              <w:t>利用者代表</w:t>
            </w:r>
          </w:p>
        </w:tc>
        <w:tc>
          <w:tcPr>
            <w:tcW w:w="4671" w:type="dxa"/>
          </w:tcPr>
          <w:p w14:paraId="78A6A533" w14:textId="77777777" w:rsidR="003A2C83" w:rsidRPr="000B630D" w:rsidRDefault="00E43CEA" w:rsidP="003A2C83">
            <w:pPr>
              <w:jc w:val="right"/>
              <w:rPr>
                <w:b/>
              </w:rPr>
            </w:pPr>
            <w:r w:rsidRPr="000B630D">
              <w:rPr>
                <w:rFonts w:hint="eastAsia"/>
                <w:b/>
              </w:rPr>
              <w:t>0</w:t>
            </w:r>
            <w:r w:rsidR="003A2C83" w:rsidRPr="000B630D">
              <w:rPr>
                <w:rFonts w:hint="eastAsia"/>
                <w:b/>
              </w:rPr>
              <w:t>人</w:t>
            </w:r>
          </w:p>
        </w:tc>
      </w:tr>
      <w:tr w:rsidR="003A2C83" w:rsidRPr="000B630D" w14:paraId="4F939AB3" w14:textId="77777777" w:rsidTr="008651EC">
        <w:trPr>
          <w:trHeight w:val="335"/>
        </w:trPr>
        <w:tc>
          <w:tcPr>
            <w:tcW w:w="1271" w:type="dxa"/>
            <w:gridSpan w:val="2"/>
            <w:vMerge/>
          </w:tcPr>
          <w:p w14:paraId="5D13D66D" w14:textId="77777777" w:rsidR="003A2C83" w:rsidRPr="000B630D" w:rsidRDefault="003A2C83" w:rsidP="00735E4A">
            <w:pPr>
              <w:rPr>
                <w:b/>
              </w:rPr>
            </w:pPr>
          </w:p>
        </w:tc>
        <w:tc>
          <w:tcPr>
            <w:tcW w:w="2552" w:type="dxa"/>
          </w:tcPr>
          <w:p w14:paraId="5D15E8B7" w14:textId="77777777" w:rsidR="003A2C83" w:rsidRPr="000B630D" w:rsidRDefault="003A2C83" w:rsidP="00367FC7">
            <w:pPr>
              <w:jc w:val="distribute"/>
              <w:rPr>
                <w:b/>
              </w:rPr>
            </w:pPr>
            <w:r w:rsidRPr="000B630D">
              <w:rPr>
                <w:rFonts w:hint="eastAsia"/>
                <w:b/>
              </w:rPr>
              <w:t>利用者家族代表</w:t>
            </w:r>
          </w:p>
        </w:tc>
        <w:tc>
          <w:tcPr>
            <w:tcW w:w="4671" w:type="dxa"/>
          </w:tcPr>
          <w:p w14:paraId="2C8D9B82" w14:textId="489E53ED" w:rsidR="003A2C83" w:rsidRPr="000B630D" w:rsidRDefault="004957D0" w:rsidP="003A2C83">
            <w:pPr>
              <w:jc w:val="right"/>
              <w:rPr>
                <w:b/>
              </w:rPr>
            </w:pPr>
            <w:r>
              <w:rPr>
                <w:rFonts w:hint="eastAsia"/>
                <w:b/>
              </w:rPr>
              <w:t>0</w:t>
            </w:r>
            <w:r w:rsidR="003A2C83" w:rsidRPr="000B630D">
              <w:rPr>
                <w:rFonts w:hint="eastAsia"/>
                <w:b/>
              </w:rPr>
              <w:t>人</w:t>
            </w:r>
          </w:p>
        </w:tc>
      </w:tr>
      <w:tr w:rsidR="003A2C83" w:rsidRPr="000B630D" w14:paraId="64F6EE73" w14:textId="77777777" w:rsidTr="008651EC">
        <w:trPr>
          <w:trHeight w:val="335"/>
        </w:trPr>
        <w:tc>
          <w:tcPr>
            <w:tcW w:w="1271" w:type="dxa"/>
            <w:gridSpan w:val="2"/>
            <w:vMerge/>
          </w:tcPr>
          <w:p w14:paraId="6CA2A203" w14:textId="77777777" w:rsidR="003A2C83" w:rsidRPr="000B630D" w:rsidRDefault="003A2C83" w:rsidP="00735E4A">
            <w:pPr>
              <w:rPr>
                <w:b/>
              </w:rPr>
            </w:pPr>
          </w:p>
        </w:tc>
        <w:tc>
          <w:tcPr>
            <w:tcW w:w="2552" w:type="dxa"/>
          </w:tcPr>
          <w:p w14:paraId="362E36E4" w14:textId="77777777" w:rsidR="003A2C83" w:rsidRPr="000B630D" w:rsidRDefault="003A2C83" w:rsidP="00367FC7">
            <w:pPr>
              <w:jc w:val="distribute"/>
              <w:rPr>
                <w:b/>
              </w:rPr>
            </w:pPr>
            <w:r w:rsidRPr="000B630D">
              <w:rPr>
                <w:rFonts w:hint="eastAsia"/>
                <w:b/>
              </w:rPr>
              <w:t>地域住民代表</w:t>
            </w:r>
          </w:p>
        </w:tc>
        <w:tc>
          <w:tcPr>
            <w:tcW w:w="4671" w:type="dxa"/>
          </w:tcPr>
          <w:p w14:paraId="25FC8E97" w14:textId="17C96048" w:rsidR="003A2C83" w:rsidRPr="000B630D" w:rsidRDefault="00B3752A" w:rsidP="003A2C83">
            <w:pPr>
              <w:jc w:val="right"/>
              <w:rPr>
                <w:b/>
              </w:rPr>
            </w:pPr>
            <w:r>
              <w:rPr>
                <w:rFonts w:hint="eastAsia"/>
                <w:b/>
              </w:rPr>
              <w:t>0</w:t>
            </w:r>
            <w:r w:rsidR="003A2C83" w:rsidRPr="000B630D">
              <w:rPr>
                <w:rFonts w:hint="eastAsia"/>
                <w:b/>
              </w:rPr>
              <w:t>人</w:t>
            </w:r>
          </w:p>
        </w:tc>
      </w:tr>
      <w:tr w:rsidR="003A2C83" w:rsidRPr="000B630D" w14:paraId="3FE01663" w14:textId="77777777" w:rsidTr="008651EC">
        <w:trPr>
          <w:trHeight w:val="335"/>
        </w:trPr>
        <w:tc>
          <w:tcPr>
            <w:tcW w:w="1271" w:type="dxa"/>
            <w:gridSpan w:val="2"/>
            <w:vMerge/>
          </w:tcPr>
          <w:p w14:paraId="7026A96F" w14:textId="77777777" w:rsidR="003A2C83" w:rsidRPr="000B630D" w:rsidRDefault="003A2C83" w:rsidP="00735E4A">
            <w:pPr>
              <w:rPr>
                <w:b/>
              </w:rPr>
            </w:pPr>
          </w:p>
        </w:tc>
        <w:tc>
          <w:tcPr>
            <w:tcW w:w="2552" w:type="dxa"/>
          </w:tcPr>
          <w:p w14:paraId="163F0A9A" w14:textId="77777777" w:rsidR="003A2C83" w:rsidRPr="000B630D" w:rsidRDefault="003A2C83" w:rsidP="00367FC7">
            <w:pPr>
              <w:jc w:val="distribute"/>
              <w:rPr>
                <w:b/>
              </w:rPr>
            </w:pPr>
            <w:r w:rsidRPr="000B630D">
              <w:rPr>
                <w:rFonts w:hint="eastAsia"/>
                <w:b/>
              </w:rPr>
              <w:t>有識者</w:t>
            </w:r>
          </w:p>
        </w:tc>
        <w:tc>
          <w:tcPr>
            <w:tcW w:w="4671" w:type="dxa"/>
          </w:tcPr>
          <w:p w14:paraId="0B86726A" w14:textId="77777777" w:rsidR="003A2C83" w:rsidRPr="000B630D" w:rsidRDefault="000B630D" w:rsidP="003A2C83">
            <w:pPr>
              <w:jc w:val="right"/>
              <w:rPr>
                <w:b/>
              </w:rPr>
            </w:pPr>
            <w:r>
              <w:rPr>
                <w:rFonts w:hint="eastAsia"/>
                <w:b/>
              </w:rPr>
              <w:t>0</w:t>
            </w:r>
            <w:r w:rsidR="003A2C83" w:rsidRPr="000B630D">
              <w:rPr>
                <w:rFonts w:hint="eastAsia"/>
                <w:b/>
              </w:rPr>
              <w:t>人</w:t>
            </w:r>
          </w:p>
        </w:tc>
      </w:tr>
      <w:tr w:rsidR="003A2C83" w:rsidRPr="000B630D" w14:paraId="418E3AC3" w14:textId="77777777" w:rsidTr="008651EC">
        <w:trPr>
          <w:trHeight w:val="335"/>
        </w:trPr>
        <w:tc>
          <w:tcPr>
            <w:tcW w:w="1271" w:type="dxa"/>
            <w:gridSpan w:val="2"/>
            <w:vMerge/>
          </w:tcPr>
          <w:p w14:paraId="12C7B18E" w14:textId="77777777" w:rsidR="003A2C83" w:rsidRPr="000B630D" w:rsidRDefault="003A2C83" w:rsidP="00735E4A">
            <w:pPr>
              <w:rPr>
                <w:b/>
              </w:rPr>
            </w:pPr>
          </w:p>
        </w:tc>
        <w:tc>
          <w:tcPr>
            <w:tcW w:w="2552" w:type="dxa"/>
          </w:tcPr>
          <w:p w14:paraId="11F3430B" w14:textId="77777777" w:rsidR="003A2C83" w:rsidRPr="000B630D" w:rsidRDefault="003A2C83" w:rsidP="00367FC7">
            <w:pPr>
              <w:jc w:val="distribute"/>
              <w:rPr>
                <w:b/>
              </w:rPr>
            </w:pPr>
            <w:r w:rsidRPr="000B630D">
              <w:rPr>
                <w:rFonts w:hint="eastAsia"/>
                <w:b/>
              </w:rPr>
              <w:t>高齢者お世話センター</w:t>
            </w:r>
          </w:p>
        </w:tc>
        <w:tc>
          <w:tcPr>
            <w:tcW w:w="4671" w:type="dxa"/>
          </w:tcPr>
          <w:p w14:paraId="3C5FC826" w14:textId="6AE6C5B0" w:rsidR="003A2C83" w:rsidRPr="000B630D" w:rsidRDefault="00B3752A" w:rsidP="003A2C83">
            <w:pPr>
              <w:jc w:val="right"/>
              <w:rPr>
                <w:b/>
              </w:rPr>
            </w:pPr>
            <w:r>
              <w:rPr>
                <w:rFonts w:hint="eastAsia"/>
                <w:b/>
              </w:rPr>
              <w:t>0</w:t>
            </w:r>
            <w:r w:rsidR="003A2C83" w:rsidRPr="000B630D">
              <w:rPr>
                <w:rFonts w:hint="eastAsia"/>
                <w:b/>
              </w:rPr>
              <w:t>人</w:t>
            </w:r>
          </w:p>
        </w:tc>
      </w:tr>
      <w:tr w:rsidR="003A2C83" w:rsidRPr="000B630D" w14:paraId="1103C78A" w14:textId="77777777" w:rsidTr="008651EC">
        <w:trPr>
          <w:trHeight w:val="335"/>
        </w:trPr>
        <w:tc>
          <w:tcPr>
            <w:tcW w:w="1271" w:type="dxa"/>
            <w:gridSpan w:val="2"/>
            <w:vMerge/>
          </w:tcPr>
          <w:p w14:paraId="08712655" w14:textId="77777777" w:rsidR="003A2C83" w:rsidRPr="000B630D" w:rsidRDefault="003A2C83" w:rsidP="00735E4A">
            <w:pPr>
              <w:rPr>
                <w:b/>
              </w:rPr>
            </w:pPr>
          </w:p>
        </w:tc>
        <w:tc>
          <w:tcPr>
            <w:tcW w:w="2552" w:type="dxa"/>
          </w:tcPr>
          <w:p w14:paraId="77D83609" w14:textId="77777777" w:rsidR="003A2C83" w:rsidRPr="000B630D" w:rsidRDefault="003A2C83" w:rsidP="00367FC7">
            <w:pPr>
              <w:jc w:val="distribute"/>
              <w:rPr>
                <w:b/>
              </w:rPr>
            </w:pPr>
            <w:r w:rsidRPr="000B630D">
              <w:rPr>
                <w:rFonts w:hint="eastAsia"/>
                <w:b/>
              </w:rPr>
              <w:t>市職員</w:t>
            </w:r>
          </w:p>
        </w:tc>
        <w:tc>
          <w:tcPr>
            <w:tcW w:w="4671" w:type="dxa"/>
          </w:tcPr>
          <w:p w14:paraId="3C9DE916" w14:textId="1F0C9488" w:rsidR="003A2C83" w:rsidRPr="000B630D" w:rsidRDefault="005D43D1" w:rsidP="003A2C83">
            <w:pPr>
              <w:jc w:val="right"/>
              <w:rPr>
                <w:b/>
              </w:rPr>
            </w:pPr>
            <w:r>
              <w:rPr>
                <w:rFonts w:hint="eastAsia"/>
                <w:b/>
              </w:rPr>
              <w:t>0</w:t>
            </w:r>
            <w:r w:rsidR="003A2C83" w:rsidRPr="000B630D">
              <w:rPr>
                <w:rFonts w:hint="eastAsia"/>
                <w:b/>
              </w:rPr>
              <w:t>人</w:t>
            </w:r>
          </w:p>
        </w:tc>
      </w:tr>
      <w:tr w:rsidR="003A2C83" w:rsidRPr="000B630D" w14:paraId="2483955C" w14:textId="77777777" w:rsidTr="008651EC">
        <w:trPr>
          <w:trHeight w:val="335"/>
        </w:trPr>
        <w:tc>
          <w:tcPr>
            <w:tcW w:w="1271" w:type="dxa"/>
            <w:gridSpan w:val="2"/>
            <w:vMerge/>
          </w:tcPr>
          <w:p w14:paraId="590AA4BD" w14:textId="77777777" w:rsidR="003A2C83" w:rsidRPr="000B630D" w:rsidRDefault="003A2C83" w:rsidP="00735E4A">
            <w:pPr>
              <w:rPr>
                <w:b/>
              </w:rPr>
            </w:pPr>
          </w:p>
        </w:tc>
        <w:tc>
          <w:tcPr>
            <w:tcW w:w="2552" w:type="dxa"/>
          </w:tcPr>
          <w:p w14:paraId="085EDBED" w14:textId="77777777" w:rsidR="003A2C83" w:rsidRPr="000B630D" w:rsidRDefault="003A2C83" w:rsidP="00367FC7">
            <w:pPr>
              <w:jc w:val="distribute"/>
              <w:rPr>
                <w:b/>
              </w:rPr>
            </w:pPr>
            <w:r w:rsidRPr="000B630D">
              <w:rPr>
                <w:rFonts w:hint="eastAsia"/>
                <w:b/>
              </w:rPr>
              <w:t>事業者</w:t>
            </w:r>
          </w:p>
        </w:tc>
        <w:tc>
          <w:tcPr>
            <w:tcW w:w="4671" w:type="dxa"/>
          </w:tcPr>
          <w:p w14:paraId="3A27D0D7" w14:textId="3B886A70" w:rsidR="003A2C83" w:rsidRPr="000B630D" w:rsidRDefault="00DC1FF9" w:rsidP="003A2C83">
            <w:pPr>
              <w:jc w:val="right"/>
              <w:rPr>
                <w:b/>
              </w:rPr>
            </w:pPr>
            <w:r>
              <w:rPr>
                <w:rFonts w:hint="eastAsia"/>
                <w:b/>
              </w:rPr>
              <w:t>3</w:t>
            </w:r>
            <w:r w:rsidR="003A2C83" w:rsidRPr="000B630D">
              <w:rPr>
                <w:rFonts w:hint="eastAsia"/>
                <w:b/>
              </w:rPr>
              <w:t>人</w:t>
            </w:r>
          </w:p>
        </w:tc>
      </w:tr>
      <w:tr w:rsidR="008F4DAE" w14:paraId="2F810CD0" w14:textId="77777777" w:rsidTr="004E3283">
        <w:trPr>
          <w:trHeight w:val="7929"/>
        </w:trPr>
        <w:tc>
          <w:tcPr>
            <w:tcW w:w="358" w:type="dxa"/>
            <w:tcBorders>
              <w:top w:val="single" w:sz="4" w:space="0" w:color="auto"/>
              <w:left w:val="single" w:sz="4" w:space="0" w:color="auto"/>
              <w:bottom w:val="nil"/>
            </w:tcBorders>
          </w:tcPr>
          <w:p w14:paraId="5F16E040" w14:textId="77777777" w:rsidR="003A2C83" w:rsidRPr="003C56A1" w:rsidRDefault="003A2C83" w:rsidP="006B367D">
            <w:pPr>
              <w:jc w:val="distribute"/>
              <w:rPr>
                <w:b/>
                <w:sz w:val="18"/>
                <w:szCs w:val="18"/>
              </w:rPr>
            </w:pPr>
            <w:r w:rsidRPr="003C56A1">
              <w:rPr>
                <w:rFonts w:hint="eastAsia"/>
                <w:b/>
                <w:sz w:val="18"/>
                <w:szCs w:val="18"/>
              </w:rPr>
              <w:t>報告事項</w:t>
            </w:r>
          </w:p>
        </w:tc>
        <w:tc>
          <w:tcPr>
            <w:tcW w:w="8136" w:type="dxa"/>
            <w:gridSpan w:val="3"/>
            <w:vMerge w:val="restart"/>
            <w:tcBorders>
              <w:top w:val="single" w:sz="4" w:space="0" w:color="auto"/>
              <w:right w:val="single" w:sz="4" w:space="0" w:color="auto"/>
            </w:tcBorders>
            <w:shd w:val="clear" w:color="auto" w:fill="auto"/>
          </w:tcPr>
          <w:p w14:paraId="581ABB61" w14:textId="396548B8" w:rsidR="00B93E1F" w:rsidRPr="003C56A1" w:rsidRDefault="00B93E1F" w:rsidP="006B367D">
            <w:pPr>
              <w:ind w:left="542" w:hangingChars="300" w:hanging="542"/>
              <w:rPr>
                <w:b/>
                <w:sz w:val="18"/>
                <w:szCs w:val="18"/>
              </w:rPr>
            </w:pPr>
            <w:r w:rsidRPr="003C56A1">
              <w:rPr>
                <w:rFonts w:hint="eastAsia"/>
                <w:b/>
                <w:sz w:val="18"/>
                <w:szCs w:val="18"/>
              </w:rPr>
              <w:t>新型コロナウイルス感染</w:t>
            </w:r>
            <w:r w:rsidR="00E41425">
              <w:rPr>
                <w:rFonts w:hint="eastAsia"/>
                <w:b/>
                <w:sz w:val="18"/>
                <w:szCs w:val="18"/>
              </w:rPr>
              <w:t>症</w:t>
            </w:r>
            <w:r w:rsidRPr="003C56A1">
              <w:rPr>
                <w:rFonts w:hint="eastAsia"/>
                <w:b/>
                <w:sz w:val="18"/>
                <w:szCs w:val="18"/>
              </w:rPr>
              <w:t>の観点から</w:t>
            </w:r>
            <w:r w:rsidR="004E3283">
              <w:rPr>
                <w:rFonts w:hint="eastAsia"/>
                <w:b/>
                <w:sz w:val="18"/>
                <w:szCs w:val="18"/>
              </w:rPr>
              <w:t>5</w:t>
            </w:r>
            <w:r w:rsidRPr="003C56A1">
              <w:rPr>
                <w:rFonts w:hint="eastAsia"/>
                <w:b/>
                <w:sz w:val="18"/>
                <w:szCs w:val="18"/>
              </w:rPr>
              <w:t>月予定していました</w:t>
            </w:r>
          </w:p>
          <w:p w14:paraId="6F9AF363" w14:textId="00B3461F" w:rsidR="00B93E1F" w:rsidRPr="003C56A1" w:rsidRDefault="00B93E1F" w:rsidP="006B367D">
            <w:pPr>
              <w:rPr>
                <w:b/>
                <w:sz w:val="18"/>
                <w:szCs w:val="18"/>
              </w:rPr>
            </w:pPr>
            <w:r w:rsidRPr="003C56A1">
              <w:rPr>
                <w:rFonts w:hint="eastAsia"/>
                <w:b/>
                <w:sz w:val="18"/>
                <w:szCs w:val="18"/>
              </w:rPr>
              <w:t>第</w:t>
            </w:r>
            <w:r w:rsidR="004E3283">
              <w:rPr>
                <w:rFonts w:hint="eastAsia"/>
                <w:b/>
                <w:sz w:val="18"/>
                <w:szCs w:val="18"/>
              </w:rPr>
              <w:t>1</w:t>
            </w:r>
            <w:r w:rsidRPr="003C56A1">
              <w:rPr>
                <w:rFonts w:hint="eastAsia"/>
                <w:b/>
                <w:sz w:val="18"/>
                <w:szCs w:val="18"/>
              </w:rPr>
              <w:t>回運営推進会議は議事にて委員の皆様に報告意見照会を行いその結果を議事録にまとめ文書で御報告いたしました。</w:t>
            </w:r>
          </w:p>
          <w:p w14:paraId="662F6CF5" w14:textId="77777777" w:rsidR="00B93E1F" w:rsidRPr="003C56A1" w:rsidRDefault="00B93E1F" w:rsidP="006B367D">
            <w:pPr>
              <w:ind w:left="542" w:hangingChars="300" w:hanging="542"/>
              <w:rPr>
                <w:b/>
                <w:sz w:val="18"/>
                <w:szCs w:val="18"/>
              </w:rPr>
            </w:pPr>
          </w:p>
          <w:p w14:paraId="7C5110EA" w14:textId="26780A4A" w:rsidR="00B91880" w:rsidRPr="003C56A1" w:rsidRDefault="00B91880" w:rsidP="006B367D">
            <w:pPr>
              <w:ind w:left="542" w:hangingChars="300" w:hanging="542"/>
              <w:rPr>
                <w:b/>
                <w:sz w:val="18"/>
                <w:szCs w:val="18"/>
              </w:rPr>
            </w:pPr>
            <w:r w:rsidRPr="003C56A1">
              <w:rPr>
                <w:rFonts w:hint="eastAsia"/>
                <w:b/>
                <w:sz w:val="18"/>
                <w:szCs w:val="18"/>
              </w:rPr>
              <w:t>「利用状況報告」</w:t>
            </w:r>
          </w:p>
          <w:p w14:paraId="5DBABB0A" w14:textId="33FA1DFC" w:rsidR="008B1A4E" w:rsidRPr="003C56A1" w:rsidRDefault="008B1A4E" w:rsidP="006B367D">
            <w:pPr>
              <w:ind w:left="542" w:hangingChars="300" w:hanging="542"/>
              <w:rPr>
                <w:b/>
                <w:sz w:val="18"/>
                <w:szCs w:val="18"/>
              </w:rPr>
            </w:pPr>
            <w:r w:rsidRPr="003C56A1">
              <w:rPr>
                <w:rFonts w:hint="eastAsia"/>
                <w:b/>
                <w:sz w:val="18"/>
                <w:szCs w:val="18"/>
              </w:rPr>
              <w:t>利用状況</w:t>
            </w:r>
            <w:r w:rsidR="004E3283">
              <w:rPr>
                <w:rFonts w:hint="eastAsia"/>
                <w:b/>
                <w:sz w:val="18"/>
                <w:szCs w:val="18"/>
              </w:rPr>
              <w:t>5</w:t>
            </w:r>
            <w:r w:rsidRPr="003C56A1">
              <w:rPr>
                <w:rFonts w:hint="eastAsia"/>
                <w:b/>
                <w:sz w:val="18"/>
                <w:szCs w:val="18"/>
              </w:rPr>
              <w:t>月末現在登録者数男性</w:t>
            </w:r>
            <w:r w:rsidR="00DC3E89" w:rsidRPr="003C56A1">
              <w:rPr>
                <w:rFonts w:hint="eastAsia"/>
                <w:b/>
                <w:sz w:val="18"/>
                <w:szCs w:val="18"/>
              </w:rPr>
              <w:t>6</w:t>
            </w:r>
            <w:r w:rsidRPr="003C56A1">
              <w:rPr>
                <w:rFonts w:hint="eastAsia"/>
                <w:b/>
                <w:sz w:val="18"/>
                <w:szCs w:val="18"/>
              </w:rPr>
              <w:t>名</w:t>
            </w:r>
            <w:r w:rsidR="00BC65FD" w:rsidRPr="003C56A1">
              <w:rPr>
                <w:rFonts w:hint="eastAsia"/>
                <w:b/>
                <w:sz w:val="18"/>
                <w:szCs w:val="18"/>
              </w:rPr>
              <w:t xml:space="preserve">　</w:t>
            </w:r>
            <w:r w:rsidRPr="003C56A1">
              <w:rPr>
                <w:rFonts w:hint="eastAsia"/>
                <w:b/>
                <w:sz w:val="18"/>
                <w:szCs w:val="18"/>
              </w:rPr>
              <w:t>女性</w:t>
            </w:r>
            <w:r w:rsidR="004E3283">
              <w:rPr>
                <w:rFonts w:hint="eastAsia"/>
                <w:b/>
                <w:sz w:val="18"/>
                <w:szCs w:val="18"/>
              </w:rPr>
              <w:t>13</w:t>
            </w:r>
            <w:r w:rsidRPr="003C56A1">
              <w:rPr>
                <w:rFonts w:hint="eastAsia"/>
                <w:b/>
                <w:sz w:val="18"/>
                <w:szCs w:val="18"/>
              </w:rPr>
              <w:t>名</w:t>
            </w:r>
          </w:p>
          <w:p w14:paraId="551E0FF8" w14:textId="59BDD11B" w:rsidR="00BC65FD" w:rsidRPr="003C56A1" w:rsidRDefault="008B1A4E" w:rsidP="006B367D">
            <w:pPr>
              <w:ind w:left="542" w:hangingChars="300" w:hanging="542"/>
              <w:rPr>
                <w:b/>
                <w:sz w:val="18"/>
                <w:szCs w:val="18"/>
              </w:rPr>
            </w:pPr>
            <w:r w:rsidRPr="003C56A1">
              <w:rPr>
                <w:rFonts w:hint="eastAsia"/>
                <w:b/>
                <w:sz w:val="18"/>
                <w:szCs w:val="18"/>
              </w:rPr>
              <w:t>要支援</w:t>
            </w:r>
            <w:r w:rsidR="00BC65FD" w:rsidRPr="003C56A1">
              <w:rPr>
                <w:rFonts w:hint="eastAsia"/>
                <w:b/>
                <w:sz w:val="18"/>
                <w:szCs w:val="18"/>
              </w:rPr>
              <w:t>2</w:t>
            </w:r>
            <w:r w:rsidRPr="003C56A1">
              <w:rPr>
                <w:rFonts w:hint="eastAsia"/>
                <w:b/>
                <w:sz w:val="18"/>
                <w:szCs w:val="18"/>
              </w:rPr>
              <w:t>・</w:t>
            </w:r>
            <w:r w:rsidR="004E3283">
              <w:rPr>
                <w:rFonts w:hint="eastAsia"/>
                <w:b/>
                <w:sz w:val="18"/>
                <w:szCs w:val="18"/>
              </w:rPr>
              <w:t>2</w:t>
            </w:r>
            <w:r w:rsidRPr="003C56A1">
              <w:rPr>
                <w:rFonts w:hint="eastAsia"/>
                <w:b/>
                <w:sz w:val="18"/>
                <w:szCs w:val="18"/>
              </w:rPr>
              <w:t>名　要介護</w:t>
            </w:r>
            <w:r w:rsidR="00BC65FD" w:rsidRPr="003C56A1">
              <w:rPr>
                <w:rFonts w:hint="eastAsia"/>
                <w:b/>
                <w:sz w:val="18"/>
                <w:szCs w:val="18"/>
              </w:rPr>
              <w:t>1</w:t>
            </w:r>
            <w:r w:rsidR="00BC65FD" w:rsidRPr="003C56A1">
              <w:rPr>
                <w:rFonts w:hint="eastAsia"/>
                <w:b/>
                <w:sz w:val="18"/>
                <w:szCs w:val="18"/>
              </w:rPr>
              <w:t>・</w:t>
            </w:r>
            <w:r w:rsidR="004E3283">
              <w:rPr>
                <w:rFonts w:hint="eastAsia"/>
                <w:b/>
                <w:sz w:val="18"/>
                <w:szCs w:val="18"/>
              </w:rPr>
              <w:t>2</w:t>
            </w:r>
            <w:r w:rsidR="00BC65FD" w:rsidRPr="003C56A1">
              <w:rPr>
                <w:rFonts w:hint="eastAsia"/>
                <w:b/>
                <w:sz w:val="18"/>
                <w:szCs w:val="18"/>
              </w:rPr>
              <w:t>名　要介護</w:t>
            </w:r>
            <w:r w:rsidR="00BC65FD" w:rsidRPr="003C56A1">
              <w:rPr>
                <w:rFonts w:hint="eastAsia"/>
                <w:b/>
                <w:sz w:val="18"/>
                <w:szCs w:val="18"/>
              </w:rPr>
              <w:t>2</w:t>
            </w:r>
            <w:r w:rsidR="00BC65FD" w:rsidRPr="003C56A1">
              <w:rPr>
                <w:rFonts w:hint="eastAsia"/>
                <w:b/>
                <w:sz w:val="18"/>
                <w:szCs w:val="18"/>
              </w:rPr>
              <w:t>・</w:t>
            </w:r>
            <w:r w:rsidR="004E3283">
              <w:rPr>
                <w:rFonts w:hint="eastAsia"/>
                <w:b/>
                <w:sz w:val="18"/>
                <w:szCs w:val="18"/>
              </w:rPr>
              <w:t>3</w:t>
            </w:r>
            <w:r w:rsidR="00BC65FD" w:rsidRPr="003C56A1">
              <w:rPr>
                <w:rFonts w:hint="eastAsia"/>
                <w:b/>
                <w:sz w:val="18"/>
                <w:szCs w:val="18"/>
              </w:rPr>
              <w:t>名　要介護</w:t>
            </w:r>
            <w:r w:rsidR="00BC65FD" w:rsidRPr="003C56A1">
              <w:rPr>
                <w:rFonts w:hint="eastAsia"/>
                <w:b/>
                <w:sz w:val="18"/>
                <w:szCs w:val="18"/>
              </w:rPr>
              <w:t>3</w:t>
            </w:r>
            <w:r w:rsidR="00BC65FD" w:rsidRPr="003C56A1">
              <w:rPr>
                <w:rFonts w:hint="eastAsia"/>
                <w:b/>
                <w:sz w:val="18"/>
                <w:szCs w:val="18"/>
              </w:rPr>
              <w:t>・</w:t>
            </w:r>
            <w:r w:rsidR="004E3283">
              <w:rPr>
                <w:rFonts w:hint="eastAsia"/>
                <w:b/>
                <w:sz w:val="18"/>
                <w:szCs w:val="18"/>
              </w:rPr>
              <w:t>2</w:t>
            </w:r>
            <w:r w:rsidR="00BC65FD" w:rsidRPr="003C56A1">
              <w:rPr>
                <w:rFonts w:hint="eastAsia"/>
                <w:b/>
                <w:sz w:val="18"/>
                <w:szCs w:val="18"/>
              </w:rPr>
              <w:t xml:space="preserve">名　</w:t>
            </w:r>
          </w:p>
          <w:p w14:paraId="135A33E4" w14:textId="1DA1C461" w:rsidR="008B1A4E" w:rsidRPr="003C56A1" w:rsidRDefault="00BC65FD" w:rsidP="006B367D">
            <w:pPr>
              <w:ind w:left="542" w:hangingChars="300" w:hanging="542"/>
              <w:rPr>
                <w:b/>
                <w:sz w:val="18"/>
                <w:szCs w:val="18"/>
              </w:rPr>
            </w:pPr>
            <w:r w:rsidRPr="003C56A1">
              <w:rPr>
                <w:rFonts w:hint="eastAsia"/>
                <w:b/>
                <w:sz w:val="18"/>
                <w:szCs w:val="18"/>
              </w:rPr>
              <w:t>要介護</w:t>
            </w:r>
            <w:r w:rsidRPr="003C56A1">
              <w:rPr>
                <w:rFonts w:hint="eastAsia"/>
                <w:b/>
                <w:sz w:val="18"/>
                <w:szCs w:val="18"/>
              </w:rPr>
              <w:t>4</w:t>
            </w:r>
            <w:r w:rsidRPr="003C56A1">
              <w:rPr>
                <w:rFonts w:hint="eastAsia"/>
                <w:b/>
                <w:sz w:val="18"/>
                <w:szCs w:val="18"/>
              </w:rPr>
              <w:t>・</w:t>
            </w:r>
            <w:r w:rsidR="004E3283">
              <w:rPr>
                <w:rFonts w:hint="eastAsia"/>
                <w:b/>
                <w:sz w:val="18"/>
                <w:szCs w:val="18"/>
              </w:rPr>
              <w:t>10</w:t>
            </w:r>
            <w:r w:rsidRPr="003C56A1">
              <w:rPr>
                <w:rFonts w:hint="eastAsia"/>
                <w:b/>
                <w:sz w:val="18"/>
                <w:szCs w:val="18"/>
              </w:rPr>
              <w:t xml:space="preserve">名　</w:t>
            </w:r>
            <w:r w:rsidR="0038203A" w:rsidRPr="003C56A1">
              <w:rPr>
                <w:rFonts w:hint="eastAsia"/>
                <w:b/>
                <w:sz w:val="18"/>
                <w:szCs w:val="18"/>
              </w:rPr>
              <w:t>要介護</w:t>
            </w:r>
            <w:r w:rsidR="0038203A" w:rsidRPr="003C56A1">
              <w:rPr>
                <w:rFonts w:hint="eastAsia"/>
                <w:b/>
                <w:sz w:val="18"/>
                <w:szCs w:val="18"/>
              </w:rPr>
              <w:t>5</w:t>
            </w:r>
            <w:r w:rsidR="0038203A" w:rsidRPr="003C56A1">
              <w:rPr>
                <w:rFonts w:hint="eastAsia"/>
                <w:b/>
                <w:sz w:val="18"/>
                <w:szCs w:val="18"/>
              </w:rPr>
              <w:t>・</w:t>
            </w:r>
            <w:r w:rsidR="004E3283">
              <w:rPr>
                <w:rFonts w:hint="eastAsia"/>
                <w:b/>
                <w:sz w:val="18"/>
                <w:szCs w:val="18"/>
              </w:rPr>
              <w:t>0</w:t>
            </w:r>
            <w:r w:rsidR="0038203A" w:rsidRPr="003C56A1">
              <w:rPr>
                <w:rFonts w:hint="eastAsia"/>
                <w:b/>
                <w:sz w:val="18"/>
                <w:szCs w:val="18"/>
              </w:rPr>
              <w:t>名</w:t>
            </w:r>
            <w:r w:rsidRPr="003C56A1">
              <w:rPr>
                <w:rFonts w:hint="eastAsia"/>
                <w:b/>
                <w:sz w:val="18"/>
                <w:szCs w:val="18"/>
              </w:rPr>
              <w:t>合計</w:t>
            </w:r>
            <w:r w:rsidRPr="003C56A1">
              <w:rPr>
                <w:rFonts w:hint="eastAsia"/>
                <w:b/>
                <w:sz w:val="18"/>
                <w:szCs w:val="18"/>
              </w:rPr>
              <w:t>1</w:t>
            </w:r>
            <w:r w:rsidR="00B3752A" w:rsidRPr="003C56A1">
              <w:rPr>
                <w:rFonts w:hint="eastAsia"/>
                <w:b/>
                <w:sz w:val="18"/>
                <w:szCs w:val="18"/>
              </w:rPr>
              <w:t>9</w:t>
            </w:r>
            <w:r w:rsidRPr="003C56A1">
              <w:rPr>
                <w:rFonts w:hint="eastAsia"/>
                <w:b/>
                <w:sz w:val="18"/>
                <w:szCs w:val="18"/>
              </w:rPr>
              <w:t>名</w:t>
            </w:r>
          </w:p>
          <w:p w14:paraId="317B3302" w14:textId="77777777" w:rsidR="00B91880" w:rsidRPr="003C56A1" w:rsidRDefault="00B91880" w:rsidP="006B367D">
            <w:pPr>
              <w:ind w:left="542" w:hangingChars="300" w:hanging="542"/>
              <w:rPr>
                <w:b/>
                <w:sz w:val="18"/>
                <w:szCs w:val="18"/>
              </w:rPr>
            </w:pPr>
          </w:p>
          <w:p w14:paraId="3A28574F" w14:textId="68A8DEE0" w:rsidR="00B91880" w:rsidRPr="003C56A1" w:rsidRDefault="00B91880" w:rsidP="006B367D">
            <w:pPr>
              <w:ind w:left="542" w:hangingChars="300" w:hanging="542"/>
              <w:rPr>
                <w:b/>
                <w:sz w:val="18"/>
                <w:szCs w:val="18"/>
              </w:rPr>
            </w:pPr>
            <w:r w:rsidRPr="003C56A1">
              <w:rPr>
                <w:rFonts w:hint="eastAsia"/>
                <w:b/>
                <w:sz w:val="18"/>
                <w:szCs w:val="18"/>
              </w:rPr>
              <w:t>「現状報告」</w:t>
            </w:r>
          </w:p>
          <w:p w14:paraId="12D72AAE" w14:textId="77777777" w:rsidR="004E3283" w:rsidRPr="003C56A1" w:rsidRDefault="004E3283" w:rsidP="004E3283">
            <w:pPr>
              <w:jc w:val="left"/>
              <w:rPr>
                <w:b/>
                <w:sz w:val="18"/>
                <w:szCs w:val="18"/>
              </w:rPr>
            </w:pPr>
            <w:r w:rsidRPr="003C56A1">
              <w:rPr>
                <w:b/>
                <w:bCs/>
                <w:sz w:val="18"/>
                <w:szCs w:val="18"/>
              </w:rPr>
              <w:t>4</w:t>
            </w:r>
            <w:r w:rsidRPr="003C56A1">
              <w:rPr>
                <w:rFonts w:hint="eastAsia"/>
                <w:b/>
                <w:sz w:val="18"/>
                <w:szCs w:val="18"/>
              </w:rPr>
              <w:t>月、</w:t>
            </w:r>
            <w:r w:rsidRPr="003C56A1">
              <w:rPr>
                <w:b/>
                <w:sz w:val="18"/>
                <w:szCs w:val="18"/>
              </w:rPr>
              <w:t>5</w:t>
            </w:r>
            <w:r w:rsidRPr="003C56A1">
              <w:rPr>
                <w:rFonts w:hint="eastAsia"/>
                <w:b/>
                <w:sz w:val="18"/>
                <w:szCs w:val="18"/>
              </w:rPr>
              <w:t xml:space="preserve">月の現状報告です　</w:t>
            </w:r>
          </w:p>
          <w:p w14:paraId="638D16D9" w14:textId="77777777" w:rsidR="004E3283" w:rsidRPr="003C56A1" w:rsidRDefault="004E3283" w:rsidP="004E3283">
            <w:pPr>
              <w:ind w:firstLineChars="200" w:firstLine="361"/>
              <w:rPr>
                <w:b/>
                <w:bCs/>
                <w:sz w:val="18"/>
                <w:szCs w:val="18"/>
              </w:rPr>
            </w:pPr>
            <w:r w:rsidRPr="003C56A1">
              <w:rPr>
                <w:b/>
                <w:bCs/>
                <w:sz w:val="18"/>
                <w:szCs w:val="18"/>
              </w:rPr>
              <w:t>4</w:t>
            </w:r>
            <w:r w:rsidRPr="003C56A1">
              <w:rPr>
                <w:rFonts w:hint="eastAsia"/>
                <w:b/>
                <w:bCs/>
                <w:sz w:val="18"/>
                <w:szCs w:val="18"/>
              </w:rPr>
              <w:t>月現状変わりありません</w:t>
            </w:r>
          </w:p>
          <w:p w14:paraId="36B2612B" w14:textId="77777777" w:rsidR="004E3283" w:rsidRPr="003C56A1" w:rsidRDefault="004E3283" w:rsidP="004E3283">
            <w:pPr>
              <w:ind w:leftChars="200" w:left="420"/>
              <w:rPr>
                <w:b/>
                <w:bCs/>
                <w:sz w:val="18"/>
                <w:szCs w:val="18"/>
              </w:rPr>
            </w:pPr>
            <w:r w:rsidRPr="003C56A1">
              <w:rPr>
                <w:b/>
                <w:bCs/>
                <w:sz w:val="18"/>
                <w:szCs w:val="18"/>
              </w:rPr>
              <w:t>4</w:t>
            </w:r>
            <w:r w:rsidRPr="003C56A1">
              <w:rPr>
                <w:rFonts w:hint="eastAsia"/>
                <w:b/>
                <w:bCs/>
                <w:sz w:val="18"/>
                <w:szCs w:val="18"/>
              </w:rPr>
              <w:t>月</w:t>
            </w:r>
            <w:r w:rsidRPr="003C56A1">
              <w:rPr>
                <w:b/>
                <w:bCs/>
                <w:sz w:val="18"/>
                <w:szCs w:val="18"/>
              </w:rPr>
              <w:t>20</w:t>
            </w:r>
            <w:r w:rsidRPr="003C56A1">
              <w:rPr>
                <w:rFonts w:hint="eastAsia"/>
                <w:b/>
                <w:bCs/>
                <w:sz w:val="18"/>
                <w:szCs w:val="18"/>
              </w:rPr>
              <w:t>日木曜日とみおかの里泊り利用女性</w:t>
            </w:r>
            <w:r w:rsidRPr="003C56A1">
              <w:rPr>
                <w:b/>
                <w:bCs/>
                <w:sz w:val="18"/>
                <w:szCs w:val="18"/>
              </w:rPr>
              <w:t>1</w:t>
            </w:r>
            <w:r w:rsidRPr="003C56A1">
              <w:rPr>
                <w:rFonts w:hint="eastAsia"/>
                <w:b/>
                <w:bCs/>
                <w:sz w:val="18"/>
                <w:szCs w:val="18"/>
              </w:rPr>
              <w:t>名の方が入院され</w:t>
            </w:r>
            <w:r w:rsidRPr="003C56A1">
              <w:rPr>
                <w:b/>
                <w:bCs/>
                <w:sz w:val="18"/>
                <w:szCs w:val="18"/>
              </w:rPr>
              <w:t>4</w:t>
            </w:r>
            <w:r w:rsidRPr="003C56A1">
              <w:rPr>
                <w:rFonts w:hint="eastAsia"/>
                <w:b/>
                <w:bCs/>
                <w:sz w:val="18"/>
                <w:szCs w:val="18"/>
              </w:rPr>
              <w:t>月</w:t>
            </w:r>
            <w:r w:rsidRPr="003C56A1">
              <w:rPr>
                <w:b/>
                <w:bCs/>
                <w:sz w:val="18"/>
                <w:szCs w:val="18"/>
              </w:rPr>
              <w:t>30</w:t>
            </w:r>
            <w:r w:rsidRPr="003C56A1">
              <w:rPr>
                <w:rFonts w:hint="eastAsia"/>
                <w:b/>
                <w:bCs/>
                <w:sz w:val="18"/>
                <w:szCs w:val="18"/>
              </w:rPr>
              <w:t>日登録終了しています。</w:t>
            </w:r>
          </w:p>
          <w:p w14:paraId="74467C65" w14:textId="77777777" w:rsidR="004E3283" w:rsidRDefault="004E3283" w:rsidP="004E3283">
            <w:pPr>
              <w:ind w:left="361" w:hangingChars="200" w:hanging="361"/>
              <w:rPr>
                <w:b/>
                <w:bCs/>
                <w:sz w:val="18"/>
                <w:szCs w:val="18"/>
              </w:rPr>
            </w:pPr>
            <w:r w:rsidRPr="003C56A1">
              <w:rPr>
                <w:rFonts w:hint="eastAsia"/>
                <w:b/>
                <w:bCs/>
                <w:sz w:val="18"/>
                <w:szCs w:val="18"/>
              </w:rPr>
              <w:t xml:space="preserve">　　</w:t>
            </w:r>
            <w:r w:rsidRPr="003C56A1">
              <w:rPr>
                <w:b/>
                <w:bCs/>
                <w:sz w:val="18"/>
                <w:szCs w:val="18"/>
              </w:rPr>
              <w:t>4</w:t>
            </w:r>
            <w:r w:rsidRPr="003C56A1">
              <w:rPr>
                <w:rFonts w:hint="eastAsia"/>
                <w:b/>
                <w:bCs/>
                <w:sz w:val="18"/>
                <w:szCs w:val="18"/>
              </w:rPr>
              <w:t>月</w:t>
            </w:r>
            <w:r w:rsidRPr="003C56A1">
              <w:rPr>
                <w:b/>
                <w:bCs/>
                <w:sz w:val="18"/>
                <w:szCs w:val="18"/>
              </w:rPr>
              <w:t>21</w:t>
            </w:r>
            <w:r w:rsidRPr="003C56A1">
              <w:rPr>
                <w:rFonts w:hint="eastAsia"/>
                <w:b/>
                <w:bCs/>
                <w:sz w:val="18"/>
                <w:szCs w:val="18"/>
              </w:rPr>
              <w:t>日金曜日通い、泊りサービス利用女性</w:t>
            </w:r>
            <w:r w:rsidRPr="003C56A1">
              <w:rPr>
                <w:b/>
                <w:bCs/>
                <w:sz w:val="18"/>
                <w:szCs w:val="18"/>
              </w:rPr>
              <w:t>1</w:t>
            </w:r>
            <w:r w:rsidRPr="003C56A1">
              <w:rPr>
                <w:rFonts w:hint="eastAsia"/>
                <w:b/>
                <w:bCs/>
                <w:sz w:val="18"/>
                <w:szCs w:val="18"/>
              </w:rPr>
              <w:t>名の方が入院され</w:t>
            </w:r>
            <w:r w:rsidRPr="003C56A1">
              <w:rPr>
                <w:b/>
                <w:bCs/>
                <w:sz w:val="18"/>
                <w:szCs w:val="18"/>
              </w:rPr>
              <w:t>5</w:t>
            </w:r>
            <w:r w:rsidRPr="003C56A1">
              <w:rPr>
                <w:rFonts w:hint="eastAsia"/>
                <w:b/>
                <w:bCs/>
                <w:sz w:val="18"/>
                <w:szCs w:val="18"/>
              </w:rPr>
              <w:t>月</w:t>
            </w:r>
            <w:r w:rsidRPr="003C56A1">
              <w:rPr>
                <w:b/>
                <w:bCs/>
                <w:sz w:val="18"/>
                <w:szCs w:val="18"/>
              </w:rPr>
              <w:t>10</w:t>
            </w:r>
            <w:r w:rsidRPr="003C56A1">
              <w:rPr>
                <w:rFonts w:hint="eastAsia"/>
                <w:b/>
                <w:bCs/>
                <w:sz w:val="18"/>
                <w:szCs w:val="18"/>
              </w:rPr>
              <w:t>日木曜日退院され引き続き利用されております。</w:t>
            </w:r>
          </w:p>
          <w:p w14:paraId="14129BCC" w14:textId="77777777" w:rsidR="00FD6275" w:rsidRDefault="00FD6275" w:rsidP="00FD6275">
            <w:pPr>
              <w:ind w:leftChars="100" w:left="391" w:hangingChars="100" w:hanging="181"/>
              <w:rPr>
                <w:b/>
                <w:bCs/>
              </w:rPr>
            </w:pPr>
            <w:r>
              <w:rPr>
                <w:rFonts w:hint="eastAsia"/>
                <w:b/>
                <w:bCs/>
                <w:sz w:val="18"/>
                <w:szCs w:val="18"/>
              </w:rPr>
              <w:t xml:space="preserve">　</w:t>
            </w:r>
            <w:r>
              <w:rPr>
                <w:b/>
                <w:bCs/>
              </w:rPr>
              <w:t>5</w:t>
            </w:r>
            <w:r>
              <w:rPr>
                <w:rFonts w:hint="eastAsia"/>
                <w:b/>
                <w:bCs/>
              </w:rPr>
              <w:t>月</w:t>
            </w:r>
            <w:r>
              <w:rPr>
                <w:b/>
                <w:bCs/>
              </w:rPr>
              <w:t>5</w:t>
            </w:r>
            <w:r>
              <w:rPr>
                <w:rFonts w:hint="eastAsia"/>
                <w:b/>
                <w:bCs/>
              </w:rPr>
              <w:t>日金曜日訪問サービス利用女性</w:t>
            </w:r>
            <w:r>
              <w:rPr>
                <w:b/>
                <w:bCs/>
              </w:rPr>
              <w:t>1</w:t>
            </w:r>
            <w:r>
              <w:rPr>
                <w:rFonts w:hint="eastAsia"/>
                <w:b/>
                <w:bCs/>
              </w:rPr>
              <w:t>名の方がシルバー小規模多機能ホームから菜の花小規模多機能ホーム移動されております。</w:t>
            </w:r>
          </w:p>
          <w:p w14:paraId="11A70702" w14:textId="28EFA346" w:rsidR="00FD6275" w:rsidRPr="00FD6275" w:rsidRDefault="00FD6275" w:rsidP="004E3283">
            <w:pPr>
              <w:ind w:left="361" w:hangingChars="200" w:hanging="361"/>
              <w:rPr>
                <w:rFonts w:hint="eastAsia"/>
                <w:b/>
                <w:bCs/>
                <w:sz w:val="18"/>
                <w:szCs w:val="18"/>
              </w:rPr>
            </w:pPr>
          </w:p>
          <w:p w14:paraId="55919373" w14:textId="1BE8BBA3" w:rsidR="008B6CFC" w:rsidRPr="003C56A1" w:rsidRDefault="008B6CFC" w:rsidP="008B6CFC">
            <w:pPr>
              <w:rPr>
                <w:b/>
                <w:sz w:val="18"/>
                <w:szCs w:val="18"/>
              </w:rPr>
            </w:pPr>
            <w:r w:rsidRPr="003C56A1">
              <w:rPr>
                <w:rFonts w:hint="eastAsia"/>
                <w:b/>
                <w:sz w:val="18"/>
                <w:szCs w:val="18"/>
              </w:rPr>
              <w:t>「行事報告」</w:t>
            </w:r>
          </w:p>
          <w:p w14:paraId="6EF822DE" w14:textId="77777777" w:rsidR="004E3283" w:rsidRPr="003C56A1" w:rsidRDefault="004E3283" w:rsidP="004E3283">
            <w:pPr>
              <w:ind w:left="361" w:hangingChars="200" w:hanging="361"/>
              <w:rPr>
                <w:rFonts w:ascii="Roboto" w:eastAsia="ＭＳ Ｐゴシック" w:hAnsi="Roboto" w:cs="Arial"/>
                <w:b/>
                <w:bCs/>
                <w:color w:val="201F20"/>
                <w:kern w:val="0"/>
                <w:sz w:val="18"/>
                <w:szCs w:val="18"/>
              </w:rPr>
            </w:pPr>
            <w:r w:rsidRPr="003C56A1">
              <w:rPr>
                <w:b/>
                <w:sz w:val="18"/>
                <w:szCs w:val="18"/>
              </w:rPr>
              <w:t>4</w:t>
            </w:r>
            <w:r w:rsidRPr="003C56A1">
              <w:rPr>
                <w:rFonts w:hint="eastAsia"/>
                <w:b/>
                <w:sz w:val="18"/>
                <w:szCs w:val="18"/>
              </w:rPr>
              <w:t>月、</w:t>
            </w:r>
            <w:r w:rsidRPr="003C56A1">
              <w:rPr>
                <w:b/>
                <w:sz w:val="18"/>
                <w:szCs w:val="18"/>
              </w:rPr>
              <w:t>5</w:t>
            </w:r>
            <w:r w:rsidRPr="003C56A1">
              <w:rPr>
                <w:rFonts w:hint="eastAsia"/>
                <w:b/>
                <w:sz w:val="18"/>
                <w:szCs w:val="18"/>
              </w:rPr>
              <w:t>月の行事報告をいたします。</w:t>
            </w:r>
          </w:p>
          <w:p w14:paraId="405E90EA" w14:textId="77777777" w:rsidR="004E3283" w:rsidRPr="003C56A1" w:rsidRDefault="004E3283" w:rsidP="004E3283">
            <w:pPr>
              <w:ind w:left="542" w:hangingChars="300" w:hanging="542"/>
              <w:rPr>
                <w:b/>
                <w:sz w:val="18"/>
                <w:szCs w:val="18"/>
              </w:rPr>
            </w:pPr>
            <w:r w:rsidRPr="003C56A1">
              <w:rPr>
                <w:rFonts w:hint="eastAsia"/>
                <w:b/>
                <w:sz w:val="18"/>
                <w:szCs w:val="18"/>
              </w:rPr>
              <w:t xml:space="preserve">　　</w:t>
            </w:r>
          </w:p>
          <w:p w14:paraId="06EA3B00" w14:textId="77777777" w:rsidR="004E3283" w:rsidRPr="003C56A1" w:rsidRDefault="004E3283" w:rsidP="004E3283">
            <w:pPr>
              <w:ind w:leftChars="200" w:left="420"/>
              <w:rPr>
                <w:b/>
                <w:sz w:val="18"/>
                <w:szCs w:val="18"/>
              </w:rPr>
            </w:pPr>
            <w:r w:rsidRPr="003C56A1">
              <w:rPr>
                <w:b/>
                <w:sz w:val="18"/>
                <w:szCs w:val="18"/>
              </w:rPr>
              <w:lastRenderedPageBreak/>
              <w:t>4</w:t>
            </w:r>
            <w:r w:rsidRPr="003C56A1">
              <w:rPr>
                <w:rFonts w:hint="eastAsia"/>
                <w:b/>
                <w:sz w:val="18"/>
                <w:szCs w:val="18"/>
              </w:rPr>
              <w:t>月、</w:t>
            </w:r>
            <w:r w:rsidRPr="003C56A1">
              <w:rPr>
                <w:b/>
                <w:sz w:val="18"/>
                <w:szCs w:val="18"/>
              </w:rPr>
              <w:t>5</w:t>
            </w:r>
            <w:r w:rsidRPr="003C56A1">
              <w:rPr>
                <w:rFonts w:hint="eastAsia"/>
                <w:b/>
                <w:sz w:val="18"/>
                <w:szCs w:val="18"/>
              </w:rPr>
              <w:t>月、</w:t>
            </w:r>
            <w:r w:rsidRPr="003C56A1">
              <w:rPr>
                <w:rFonts w:ascii="Roboto" w:eastAsia="ＭＳ Ｐゴシック" w:hAnsi="Roboto" w:cs="Arial" w:hint="eastAsia"/>
                <w:b/>
                <w:bCs/>
                <w:color w:val="201F20"/>
                <w:kern w:val="0"/>
                <w:sz w:val="18"/>
                <w:szCs w:val="18"/>
              </w:rPr>
              <w:t>コロナウイルス感染症予防の為施設利用者様外出自粛しておりほぼ施設内でレクレーション等の行事となりました。</w:t>
            </w:r>
          </w:p>
          <w:p w14:paraId="62E6283E" w14:textId="77777777" w:rsidR="004E3283" w:rsidRPr="003C56A1" w:rsidRDefault="004E3283" w:rsidP="004E3283">
            <w:pPr>
              <w:ind w:firstLineChars="200" w:firstLine="361"/>
              <w:rPr>
                <w:b/>
                <w:sz w:val="18"/>
                <w:szCs w:val="18"/>
              </w:rPr>
            </w:pPr>
            <w:r w:rsidRPr="003C56A1">
              <w:rPr>
                <w:b/>
                <w:sz w:val="18"/>
                <w:szCs w:val="18"/>
              </w:rPr>
              <w:t>4</w:t>
            </w:r>
            <w:r w:rsidRPr="003C56A1">
              <w:rPr>
                <w:rFonts w:hint="eastAsia"/>
                <w:b/>
                <w:sz w:val="18"/>
                <w:szCs w:val="18"/>
              </w:rPr>
              <w:t>月</w:t>
            </w:r>
            <w:r w:rsidRPr="003C56A1">
              <w:rPr>
                <w:b/>
                <w:sz w:val="18"/>
                <w:szCs w:val="18"/>
              </w:rPr>
              <w:t>4</w:t>
            </w:r>
            <w:r w:rsidRPr="003C56A1">
              <w:rPr>
                <w:rFonts w:hint="eastAsia"/>
                <w:b/>
                <w:sz w:val="18"/>
                <w:szCs w:val="18"/>
              </w:rPr>
              <w:t>日、天候もよく桜の花見見学にワンダーランドにドライブに出掛けました。</w:t>
            </w:r>
          </w:p>
          <w:p w14:paraId="32A2CA09" w14:textId="77777777" w:rsidR="004E3283" w:rsidRPr="003C56A1" w:rsidRDefault="004E3283" w:rsidP="004E3283">
            <w:pPr>
              <w:rPr>
                <w:b/>
                <w:sz w:val="18"/>
                <w:szCs w:val="18"/>
              </w:rPr>
            </w:pPr>
            <w:r w:rsidRPr="003C56A1">
              <w:rPr>
                <w:rFonts w:hint="eastAsia"/>
                <w:b/>
                <w:sz w:val="18"/>
                <w:szCs w:val="18"/>
              </w:rPr>
              <w:t xml:space="preserve">　　</w:t>
            </w:r>
          </w:p>
          <w:p w14:paraId="2A2D8A3F" w14:textId="77777777" w:rsidR="004E3283" w:rsidRPr="003C56A1" w:rsidRDefault="004E3283" w:rsidP="004E3283">
            <w:pPr>
              <w:rPr>
                <w:b/>
                <w:sz w:val="18"/>
                <w:szCs w:val="18"/>
              </w:rPr>
            </w:pPr>
            <w:r w:rsidRPr="003C56A1">
              <w:rPr>
                <w:b/>
                <w:sz w:val="18"/>
                <w:szCs w:val="18"/>
              </w:rPr>
              <w:t>5</w:t>
            </w:r>
            <w:r w:rsidRPr="003C56A1">
              <w:rPr>
                <w:rFonts w:hint="eastAsia"/>
                <w:b/>
                <w:sz w:val="18"/>
                <w:szCs w:val="18"/>
              </w:rPr>
              <w:t>・計画</w:t>
            </w:r>
          </w:p>
          <w:p w14:paraId="70B651B6" w14:textId="66362C36" w:rsidR="004E3283" w:rsidRPr="003C56A1" w:rsidRDefault="004E3283" w:rsidP="00D05292">
            <w:pPr>
              <w:ind w:leftChars="300" w:left="811" w:hangingChars="100" w:hanging="181"/>
              <w:rPr>
                <w:b/>
                <w:sz w:val="18"/>
                <w:szCs w:val="18"/>
              </w:rPr>
            </w:pPr>
            <w:r w:rsidRPr="003C56A1">
              <w:rPr>
                <w:b/>
                <w:sz w:val="18"/>
                <w:szCs w:val="18"/>
              </w:rPr>
              <w:t>6</w:t>
            </w:r>
            <w:r w:rsidRPr="003C56A1">
              <w:rPr>
                <w:rFonts w:hint="eastAsia"/>
                <w:b/>
                <w:sz w:val="18"/>
                <w:szCs w:val="18"/>
              </w:rPr>
              <w:t>月、紫陽花見学、お誕生日会</w:t>
            </w:r>
          </w:p>
          <w:p w14:paraId="53ECD041" w14:textId="77777777" w:rsidR="00120042" w:rsidRPr="003C56A1" w:rsidRDefault="00120042" w:rsidP="00120042">
            <w:pPr>
              <w:jc w:val="left"/>
              <w:rPr>
                <w:b/>
                <w:sz w:val="18"/>
                <w:szCs w:val="18"/>
              </w:rPr>
            </w:pPr>
            <w:r w:rsidRPr="003C56A1">
              <w:rPr>
                <w:b/>
                <w:sz w:val="18"/>
                <w:szCs w:val="18"/>
              </w:rPr>
              <w:t>6</w:t>
            </w:r>
            <w:r w:rsidRPr="003C56A1">
              <w:rPr>
                <w:rFonts w:hint="eastAsia"/>
                <w:b/>
                <w:sz w:val="18"/>
                <w:szCs w:val="18"/>
              </w:rPr>
              <w:t>・意見交換（今後の課題について）</w:t>
            </w:r>
          </w:p>
          <w:p w14:paraId="3EFE37C9" w14:textId="77777777" w:rsidR="00120042" w:rsidRPr="003C56A1" w:rsidRDefault="00120042" w:rsidP="00120042">
            <w:pPr>
              <w:jc w:val="left"/>
              <w:rPr>
                <w:b/>
                <w:sz w:val="18"/>
                <w:szCs w:val="18"/>
              </w:rPr>
            </w:pPr>
          </w:p>
          <w:p w14:paraId="39AF029F" w14:textId="77777777" w:rsidR="00120042" w:rsidRPr="003C56A1" w:rsidRDefault="00120042" w:rsidP="00120042">
            <w:pPr>
              <w:ind w:left="542" w:hangingChars="300" w:hanging="542"/>
              <w:rPr>
                <w:b/>
                <w:sz w:val="18"/>
                <w:szCs w:val="18"/>
              </w:rPr>
            </w:pPr>
            <w:bookmarkStart w:id="0" w:name="_Hlk42446201"/>
            <w:r w:rsidRPr="003C56A1">
              <w:rPr>
                <w:rFonts w:hint="eastAsia"/>
                <w:b/>
                <w:sz w:val="18"/>
                <w:szCs w:val="18"/>
              </w:rPr>
              <w:t>新型コロナウイルス感染拡大</w:t>
            </w:r>
            <w:bookmarkEnd w:id="0"/>
            <w:r w:rsidRPr="003C56A1">
              <w:rPr>
                <w:rFonts w:hint="eastAsia"/>
                <w:b/>
                <w:sz w:val="18"/>
                <w:szCs w:val="18"/>
              </w:rPr>
              <w:t>の観点から</w:t>
            </w:r>
            <w:r w:rsidRPr="003C56A1">
              <w:rPr>
                <w:b/>
                <w:sz w:val="18"/>
                <w:szCs w:val="18"/>
              </w:rPr>
              <w:t>5</w:t>
            </w:r>
            <w:r w:rsidRPr="003C56A1">
              <w:rPr>
                <w:rFonts w:hint="eastAsia"/>
                <w:b/>
                <w:sz w:val="18"/>
                <w:szCs w:val="18"/>
              </w:rPr>
              <w:t>月予定していました</w:t>
            </w:r>
          </w:p>
          <w:p w14:paraId="71126D06" w14:textId="12EBB008" w:rsidR="00120042" w:rsidRPr="002E19FB" w:rsidRDefault="00120042" w:rsidP="002E19FB">
            <w:pPr>
              <w:widowControl/>
              <w:spacing w:before="100" w:beforeAutospacing="1" w:after="100" w:afterAutospacing="1"/>
              <w:jc w:val="left"/>
              <w:outlineLvl w:val="2"/>
              <w:rPr>
                <w:rFonts w:ascii="Helvetica" w:eastAsia="ＭＳ Ｐゴシック" w:hAnsi="Helvetica" w:cs="ＭＳ Ｐゴシック"/>
                <w:b/>
                <w:bCs/>
                <w:color w:val="1A1A1A"/>
                <w:kern w:val="0"/>
                <w:sz w:val="18"/>
                <w:szCs w:val="18"/>
              </w:rPr>
            </w:pPr>
            <w:r w:rsidRPr="003C56A1">
              <w:rPr>
                <w:rFonts w:hint="eastAsia"/>
                <w:b/>
                <w:sz w:val="18"/>
                <w:szCs w:val="18"/>
              </w:rPr>
              <w:t>「議題」引き続き</w:t>
            </w:r>
            <w:r w:rsidRPr="003C56A1">
              <w:rPr>
                <w:rFonts w:ascii="Helvetica" w:eastAsia="ＭＳ Ｐゴシック" w:hAnsi="Helvetica" w:cs="ＭＳ Ｐゴシック" w:hint="eastAsia"/>
                <w:b/>
                <w:bCs/>
                <w:color w:val="1A1A1A"/>
                <w:kern w:val="0"/>
                <w:sz w:val="18"/>
                <w:szCs w:val="18"/>
              </w:rPr>
              <w:t>新型コロナウイルス感染症について</w:t>
            </w:r>
          </w:p>
          <w:p w14:paraId="6AED6036" w14:textId="77777777" w:rsidR="00120042" w:rsidRPr="003C56A1" w:rsidRDefault="00120042" w:rsidP="00120042">
            <w:pPr>
              <w:widowControl/>
              <w:spacing w:before="100" w:beforeAutospacing="1" w:after="100" w:afterAutospacing="1"/>
              <w:jc w:val="left"/>
              <w:outlineLvl w:val="2"/>
              <w:rPr>
                <w:rFonts w:ascii="Helvetica" w:eastAsia="ＭＳ Ｐゴシック" w:hAnsi="Helvetica" w:cs="ＭＳ Ｐゴシック"/>
                <w:b/>
                <w:bCs/>
                <w:color w:val="1A1A1A"/>
                <w:kern w:val="0"/>
                <w:sz w:val="18"/>
                <w:szCs w:val="18"/>
              </w:rPr>
            </w:pPr>
            <w:r w:rsidRPr="003C56A1">
              <w:rPr>
                <w:rFonts w:hint="eastAsia"/>
                <w:b/>
                <w:sz w:val="18"/>
                <w:szCs w:val="18"/>
              </w:rPr>
              <w:t>前回に引き続き</w:t>
            </w:r>
            <w:r w:rsidRPr="003C56A1">
              <w:rPr>
                <w:rFonts w:ascii="Helvetica" w:eastAsia="ＭＳ Ｐゴシック" w:hAnsi="Helvetica" w:cs="ＭＳ Ｐゴシック" w:hint="eastAsia"/>
                <w:b/>
                <w:bCs/>
                <w:color w:val="1A1A1A"/>
                <w:kern w:val="0"/>
                <w:sz w:val="18"/>
                <w:szCs w:val="18"/>
              </w:rPr>
              <w:t>新型コロナウイルス感染症について</w:t>
            </w:r>
          </w:p>
          <w:p w14:paraId="2F90DA26" w14:textId="77777777" w:rsidR="00120042" w:rsidRPr="003C56A1" w:rsidRDefault="00120042" w:rsidP="00120042">
            <w:pPr>
              <w:pStyle w:val="aa"/>
              <w:widowControl/>
              <w:spacing w:after="240"/>
              <w:ind w:leftChars="0" w:left="106"/>
              <w:jc w:val="left"/>
              <w:rPr>
                <w:rFonts w:ascii="ＭＳ 明朝" w:eastAsia="ＭＳ 明朝" w:hAnsi="ＭＳ 明朝" w:cs="ＭＳ 明朝"/>
                <w:b/>
                <w:sz w:val="18"/>
                <w:szCs w:val="18"/>
                <w:u w:val="double"/>
              </w:rPr>
            </w:pPr>
            <w:r w:rsidRPr="003C56A1">
              <w:rPr>
                <w:rFonts w:ascii="ＭＳ 明朝" w:eastAsia="ＭＳ 明朝" w:hAnsi="ＭＳ 明朝" w:cs="ＭＳ 明朝" w:hint="eastAsia"/>
                <w:b/>
                <w:sz w:val="18"/>
                <w:szCs w:val="18"/>
                <w:u w:val="double"/>
              </w:rPr>
              <w:t>新型コロナウイルス感染症の5類について会を行い5月8日より下の資料を基に菜の花小規模多機能ホームにでは感染症予防対策として施設で作成している感染症の予防等の指示や感染マニュアルに基づく取り組みを徹底する。</w:t>
            </w:r>
          </w:p>
          <w:p w14:paraId="630DB83F" w14:textId="77777777" w:rsidR="00120042" w:rsidRPr="003C56A1" w:rsidRDefault="00120042" w:rsidP="00120042">
            <w:pPr>
              <w:widowControl/>
              <w:shd w:val="clear" w:color="auto" w:fill="FFFFFF"/>
              <w:jc w:val="left"/>
              <w:outlineLvl w:val="0"/>
              <w:rPr>
                <w:b/>
                <w:sz w:val="18"/>
                <w:szCs w:val="18"/>
              </w:rPr>
            </w:pPr>
            <w:r w:rsidRPr="003C56A1">
              <w:rPr>
                <w:rFonts w:hint="eastAsia"/>
                <w:b/>
                <w:sz w:val="18"/>
                <w:szCs w:val="18"/>
              </w:rPr>
              <w:t>＊資料</w:t>
            </w:r>
          </w:p>
          <w:p w14:paraId="20623DED" w14:textId="77777777" w:rsidR="00120042" w:rsidRPr="003C56A1" w:rsidRDefault="00120042" w:rsidP="00120042">
            <w:pPr>
              <w:widowControl/>
              <w:shd w:val="clear" w:color="auto" w:fill="FFFFFF"/>
              <w:jc w:val="left"/>
              <w:outlineLvl w:val="0"/>
              <w:rPr>
                <w:rFonts w:ascii="メイリオ" w:eastAsia="メイリオ" w:hAnsi="メイリオ" w:cs="ＭＳ Ｐゴシック"/>
                <w:b/>
                <w:bCs/>
                <w:color w:val="2E3136"/>
                <w:kern w:val="36"/>
                <w:sz w:val="18"/>
                <w:szCs w:val="18"/>
              </w:rPr>
            </w:pPr>
            <w:r w:rsidRPr="003C56A1">
              <w:rPr>
                <w:rFonts w:ascii="メイリオ" w:eastAsia="メイリオ" w:hAnsi="メイリオ" w:cs="ＭＳ Ｐゴシック" w:hint="eastAsia"/>
                <w:b/>
                <w:bCs/>
                <w:color w:val="2E3136"/>
                <w:kern w:val="36"/>
                <w:sz w:val="18"/>
                <w:szCs w:val="18"/>
              </w:rPr>
              <w:t>新型コロナウイルス感染症の５類感染症移行後の対応について</w:t>
            </w:r>
          </w:p>
          <w:p w14:paraId="73EE7C4B" w14:textId="77777777" w:rsidR="00120042" w:rsidRPr="003C56A1" w:rsidRDefault="00120042" w:rsidP="00120042">
            <w:pPr>
              <w:widowControl/>
              <w:shd w:val="clear" w:color="auto" w:fill="FFFFFF"/>
              <w:jc w:val="left"/>
              <w:outlineLvl w:val="1"/>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新型コロナウイルス感染症の感染症法</w:t>
            </w:r>
            <w:r w:rsidRPr="003C56A1">
              <w:rPr>
                <w:rFonts w:ascii="メイリオ" w:eastAsia="メイリオ" w:hAnsi="メイリオ" w:cs="ＭＳ Ｐゴシック" w:hint="eastAsia"/>
                <w:b/>
                <w:bCs/>
                <w:color w:val="2E3136"/>
                <w:kern w:val="0"/>
                <w:sz w:val="18"/>
                <w:szCs w:val="18"/>
                <w:vertAlign w:val="superscript"/>
              </w:rPr>
              <w:t>※</w:t>
            </w:r>
            <w:r w:rsidRPr="003C56A1">
              <w:rPr>
                <w:rFonts w:ascii="メイリオ" w:eastAsia="メイリオ" w:hAnsi="メイリオ" w:cs="ＭＳ Ｐゴシック" w:hint="eastAsia"/>
                <w:b/>
                <w:bCs/>
                <w:color w:val="2E3136"/>
                <w:kern w:val="0"/>
                <w:sz w:val="18"/>
                <w:szCs w:val="18"/>
              </w:rPr>
              <w:t>上の位置付けが５類感染症になりました</w:t>
            </w:r>
          </w:p>
          <w:p w14:paraId="1F23493A" w14:textId="77777777" w:rsidR="00120042" w:rsidRPr="003C56A1" w:rsidRDefault="00120042" w:rsidP="002E19FB">
            <w:pPr>
              <w:widowControl/>
              <w:shd w:val="clear" w:color="auto" w:fill="FFFFFF"/>
              <w:spacing w:before="300"/>
              <w:ind w:right="360"/>
              <w:jc w:val="righ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（※感染症の予防及び感染症の患者に対する医療に関する法律）</w:t>
            </w:r>
          </w:p>
          <w:p w14:paraId="27BCF2D7" w14:textId="77777777"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br/>
              <w:t>感染症法では、感染症について感染力や感染した場合の重篤性などを総合的に勘案し１～５類等に分類し、感染拡大を防止するために行政が講ずることができる対策を定めています。</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新型コロナウイルス感染症の位置づけは、これまで、「新型インフルエンザ等感染症（いわゆる２類相当）」としていましたが、令和５年５月８日から「５類感染症」になりました。</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法律に基づき行政が様々な要請・関与をしていく仕組みから、個人の選択を尊重し、国民の皆様の自主的な取組をベースとした対応に変わります。</w:t>
            </w:r>
          </w:p>
          <w:p w14:paraId="16BCE17F" w14:textId="77777777" w:rsidR="00120042" w:rsidRPr="003C56A1" w:rsidRDefault="00120042" w:rsidP="00120042">
            <w:pPr>
              <w:widowControl/>
              <w:shd w:val="clear" w:color="auto" w:fill="FFFFFF"/>
              <w:spacing w:after="225"/>
              <w:jc w:val="left"/>
              <w:outlineLvl w:val="2"/>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変更ポイント</w:t>
            </w:r>
          </w:p>
          <w:p w14:paraId="6723923C" w14:textId="77777777" w:rsidR="00120042" w:rsidRPr="003C56A1" w:rsidRDefault="00120042" w:rsidP="00120042">
            <w:pPr>
              <w:widowControl/>
              <w:numPr>
                <w:ilvl w:val="0"/>
                <w:numId w:val="7"/>
              </w:numPr>
              <w:shd w:val="clear" w:color="auto" w:fill="FFFFFF"/>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政府として一律に日常における基本的感染対策を求めることはない。</w:t>
            </w:r>
          </w:p>
          <w:p w14:paraId="5AAE047A" w14:textId="77777777" w:rsidR="00120042" w:rsidRPr="003C56A1" w:rsidRDefault="00120042" w:rsidP="00120042">
            <w:pPr>
              <w:widowControl/>
              <w:numPr>
                <w:ilvl w:val="0"/>
                <w:numId w:val="7"/>
              </w:numPr>
              <w:shd w:val="clear" w:color="auto" w:fill="FFFFFF"/>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感染症法に基づく、新型コロナ陽性者及び濃厚接触者の外出自粛は求められなくなる。</w:t>
            </w:r>
          </w:p>
          <w:p w14:paraId="60EE9FC0" w14:textId="77777777" w:rsidR="00120042" w:rsidRPr="003C56A1" w:rsidRDefault="00120042" w:rsidP="00120042">
            <w:pPr>
              <w:widowControl/>
              <w:numPr>
                <w:ilvl w:val="0"/>
                <w:numId w:val="7"/>
              </w:numPr>
              <w:shd w:val="clear" w:color="auto" w:fill="FFFFFF"/>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lastRenderedPageBreak/>
              <w:t>限られた医療機関でのみ受診可能であったのが、幅広い医療機関において受診可能になる。</w:t>
            </w:r>
          </w:p>
          <w:p w14:paraId="3D736403" w14:textId="77777777" w:rsidR="00120042" w:rsidRPr="003C56A1" w:rsidRDefault="00120042" w:rsidP="00120042">
            <w:pPr>
              <w:widowControl/>
              <w:numPr>
                <w:ilvl w:val="0"/>
                <w:numId w:val="7"/>
              </w:numPr>
              <w:shd w:val="clear" w:color="auto" w:fill="FFFFFF"/>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医療費等について、健康保険が適用され1割から3割は自己負担いただくことが基本となるが、一定期間は公費支援を継続する。</w:t>
            </w:r>
          </w:p>
          <w:p w14:paraId="4883FB8E" w14:textId="0A5661A9" w:rsidR="003C56A1" w:rsidRPr="003C56A1" w:rsidRDefault="00120042" w:rsidP="003C56A1">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 新型インフルエンザ等感染症（２類相当）と５類感染症の主な違い</w:t>
            </w:r>
            <w:r w:rsidRPr="003C56A1">
              <w:rPr>
                <w:rFonts w:ascii="メイリオ" w:eastAsia="メイリオ" w:hAnsi="メイリオ" w:cs="ＭＳ Ｐゴシック"/>
                <w:noProof/>
                <w:color w:val="2E3136"/>
                <w:kern w:val="0"/>
                <w:sz w:val="18"/>
                <w:szCs w:val="18"/>
              </w:rPr>
              <w:drawing>
                <wp:inline distT="0" distB="0" distL="0" distR="0" wp14:anchorId="157457FB" wp14:editId="1E929C69">
                  <wp:extent cx="5116830" cy="2013585"/>
                  <wp:effectExtent l="0" t="0" r="7620" b="5715"/>
                  <wp:docPr id="1884179431" name="図 9"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テキスト&#10;&#10;低い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6830" cy="2013585"/>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br/>
              <w:t>本件に関する加藤大臣会見概要（厚生科学審議会感染症部会後）</w:t>
            </w:r>
          </w:p>
          <w:p w14:paraId="76194C5A" w14:textId="627F4B98" w:rsidR="00120042" w:rsidRPr="003C56A1" w:rsidRDefault="00120042" w:rsidP="003C56A1">
            <w:pPr>
              <w:widowControl/>
              <w:shd w:val="clear" w:color="auto" w:fill="FFFFFF"/>
              <w:jc w:val="left"/>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基本的感染対策の考え方について</w:t>
            </w:r>
          </w:p>
          <w:p w14:paraId="43931467" w14:textId="62904E4E" w:rsidR="00120042" w:rsidRPr="003C56A1" w:rsidRDefault="00120042" w:rsidP="00120042">
            <w:pPr>
              <w:widowControl/>
              <w:shd w:val="clear" w:color="auto" w:fill="CC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基本的感染対策について、政府として一律に対応を求めることはありません。</w:t>
            </w:r>
            <w:r w:rsidRPr="003C56A1">
              <w:rPr>
                <w:rFonts w:ascii="メイリオ" w:eastAsia="メイリオ" w:hAnsi="メイリオ" w:cs="ＭＳ Ｐゴシック" w:hint="eastAsia"/>
                <w:color w:val="2E3136"/>
                <w:kern w:val="0"/>
                <w:sz w:val="18"/>
                <w:szCs w:val="18"/>
              </w:rPr>
              <w:br/>
              <w:t>感染対策の実施については個人・事業者の判断が基本となります。</w:t>
            </w:r>
            <w:r w:rsidRPr="003C56A1">
              <w:rPr>
                <w:rFonts w:ascii="Calibri" w:eastAsia="メイリオ" w:hAnsi="Calibri" w:cs="Calibri"/>
                <w:color w:val="FF0000"/>
                <w:kern w:val="0"/>
                <w:sz w:val="18"/>
                <w:szCs w:val="18"/>
                <w:shd w:val="clear" w:color="auto" w:fill="EDEBE9"/>
              </w:rPr>
              <w:t>​</w:t>
            </w:r>
            <w:r w:rsidRPr="003C56A1">
              <w:rPr>
                <w:rFonts w:ascii="メイリオ" w:eastAsia="メイリオ" w:hAnsi="メイリオ" w:cs="ＭＳ Ｐゴシック" w:hint="eastAsia"/>
                <w:color w:val="2E3136"/>
                <w:kern w:val="0"/>
                <w:sz w:val="18"/>
                <w:szCs w:val="18"/>
              </w:rPr>
              <w:br/>
              <w:t>基本的感染対策の実施に当たっては、感染対策上の必要性に加え、経済的・社会的合理性や、持続可能性の観点も考慮して、感染対策に取り組んでください。</w:t>
            </w:r>
          </w:p>
          <w:p w14:paraId="394A003A" w14:textId="77777777" w:rsidR="003C56A1" w:rsidRPr="003C56A1" w:rsidRDefault="003C56A1" w:rsidP="00120042">
            <w:pPr>
              <w:widowControl/>
              <w:shd w:val="clear" w:color="auto" w:fill="CCFFFF"/>
              <w:jc w:val="left"/>
              <w:rPr>
                <w:rFonts w:ascii="メイリオ" w:eastAsia="メイリオ" w:hAnsi="メイリオ" w:cs="ＭＳ Ｐゴシック"/>
                <w:color w:val="2E3136"/>
                <w:kern w:val="0"/>
                <w:sz w:val="18"/>
                <w:szCs w:val="18"/>
              </w:rPr>
            </w:pPr>
          </w:p>
          <w:p w14:paraId="3F8AD5FC" w14:textId="77777777" w:rsidR="003C56A1" w:rsidRPr="003C56A1" w:rsidRDefault="003C56A1" w:rsidP="00120042">
            <w:pPr>
              <w:widowControl/>
              <w:pBdr>
                <w:left w:val="single" w:sz="36" w:space="9" w:color="0650CB"/>
              </w:pBdr>
              <w:shd w:val="clear" w:color="auto" w:fill="FFFFFF"/>
              <w:ind w:left="-180"/>
              <w:jc w:val="left"/>
              <w:outlineLvl w:val="2"/>
              <w:rPr>
                <w:rFonts w:ascii="メイリオ" w:eastAsia="メイリオ" w:hAnsi="メイリオ" w:cs="ＭＳ Ｐゴシック"/>
                <w:b/>
                <w:bCs/>
                <w:color w:val="2E3136"/>
                <w:kern w:val="0"/>
                <w:sz w:val="18"/>
                <w:szCs w:val="18"/>
              </w:rPr>
            </w:pPr>
          </w:p>
          <w:p w14:paraId="7C82890F" w14:textId="66F77D32" w:rsidR="00120042" w:rsidRPr="003C56A1" w:rsidRDefault="00120042" w:rsidP="003C56A1">
            <w:pPr>
              <w:widowControl/>
              <w:pBdr>
                <w:left w:val="single" w:sz="36" w:space="9" w:color="0650CB"/>
              </w:pBdr>
              <w:shd w:val="clear" w:color="auto" w:fill="FFFFFF"/>
              <w:jc w:val="left"/>
              <w:outlineLvl w:val="2"/>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個人や事業者が自主的に判断して実施する際は、以下の内容について参考にして下さい。</w:t>
            </w:r>
          </w:p>
          <w:p w14:paraId="36D0F5E4" w14:textId="77777777" w:rsidR="00120042" w:rsidRPr="003C56A1" w:rsidRDefault="00120042" w:rsidP="00120042">
            <w:pPr>
              <w:widowControl/>
              <w:shd w:val="clear" w:color="auto" w:fill="FFFFFF"/>
              <w:jc w:val="left"/>
              <w:outlineLvl w:val="3"/>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＜基本的感染対策の考え方＞</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1"/>
              <w:gridCol w:w="5347"/>
            </w:tblGrid>
            <w:tr w:rsidR="00120042" w:rsidRPr="003C56A1" w14:paraId="305CE6B3" w14:textId="77777777" w:rsidTr="002E19FB">
              <w:trPr>
                <w:trHeight w:val="39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7605F8"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基本的感染対策</w:t>
                  </w:r>
                </w:p>
              </w:tc>
              <w:tc>
                <w:tcPr>
                  <w:tcW w:w="5302" w:type="dxa"/>
                  <w:tcBorders>
                    <w:top w:val="outset" w:sz="6" w:space="0" w:color="auto"/>
                    <w:left w:val="outset" w:sz="6" w:space="0" w:color="auto"/>
                    <w:bottom w:val="outset" w:sz="6" w:space="0" w:color="auto"/>
                    <w:right w:val="outset" w:sz="6" w:space="0" w:color="auto"/>
                  </w:tcBorders>
                  <w:vAlign w:val="center"/>
                  <w:hideMark/>
                </w:tcPr>
                <w:p w14:paraId="0FCFC247"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考え方</w:t>
                  </w:r>
                </w:p>
              </w:tc>
            </w:tr>
            <w:tr w:rsidR="00120042" w:rsidRPr="003C56A1" w14:paraId="329BD404" w14:textId="77777777" w:rsidTr="002E19F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0B30BF"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マスクの着用</w:t>
                  </w:r>
                </w:p>
              </w:tc>
              <w:tc>
                <w:tcPr>
                  <w:tcW w:w="5302" w:type="dxa"/>
                  <w:tcBorders>
                    <w:top w:val="outset" w:sz="6" w:space="0" w:color="auto"/>
                    <w:left w:val="outset" w:sz="6" w:space="0" w:color="auto"/>
                    <w:bottom w:val="outset" w:sz="6" w:space="0" w:color="auto"/>
                    <w:right w:val="outset" w:sz="6" w:space="0" w:color="auto"/>
                  </w:tcBorders>
                  <w:vAlign w:val="center"/>
                  <w:hideMark/>
                </w:tcPr>
                <w:p w14:paraId="035A19C9"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個人の主体的な選択を尊重し、着用は個人の判断に委ねることを基本。</w:t>
                  </w:r>
                  <w:r w:rsidRPr="003C56A1">
                    <w:rPr>
                      <w:rFonts w:ascii="ＭＳ Ｐゴシック" w:eastAsia="ＭＳ Ｐゴシック" w:hAnsi="ＭＳ Ｐゴシック" w:cs="ＭＳ Ｐゴシック" w:hint="eastAsia"/>
                      <w:kern w:val="0"/>
                      <w:sz w:val="18"/>
                      <w:szCs w:val="18"/>
                    </w:rPr>
                    <w:br/>
                    <w:t>一定の場合にはマスク着用を推奨（下記参照）</w:t>
                  </w:r>
                </w:p>
              </w:tc>
            </w:tr>
            <w:tr w:rsidR="00120042" w:rsidRPr="003C56A1" w14:paraId="083F845D" w14:textId="77777777" w:rsidTr="002E19F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216670"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手洗い等の手指衛生</w:t>
                  </w:r>
                </w:p>
              </w:tc>
              <w:tc>
                <w:tcPr>
                  <w:tcW w:w="5302" w:type="dxa"/>
                  <w:vMerge w:val="restart"/>
                  <w:tcBorders>
                    <w:top w:val="outset" w:sz="6" w:space="0" w:color="auto"/>
                    <w:left w:val="outset" w:sz="6" w:space="0" w:color="auto"/>
                    <w:bottom w:val="outset" w:sz="6" w:space="0" w:color="auto"/>
                    <w:right w:val="outset" w:sz="6" w:space="0" w:color="auto"/>
                  </w:tcBorders>
                  <w:vAlign w:val="center"/>
                  <w:hideMark/>
                </w:tcPr>
                <w:p w14:paraId="5F638704"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政府として一律に求めることはしないが、新型コロナの特徴を踏まえた基本的感染対策として、引き続き有効</w:t>
                  </w:r>
                </w:p>
              </w:tc>
            </w:tr>
            <w:tr w:rsidR="00120042" w:rsidRPr="003C56A1" w14:paraId="410BAB7D" w14:textId="77777777" w:rsidTr="002E19FB">
              <w:trPr>
                <w:trHeight w:val="5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C5AA72"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換気</w:t>
                  </w:r>
                </w:p>
              </w:tc>
              <w:tc>
                <w:tcPr>
                  <w:tcW w:w="5302" w:type="dxa"/>
                  <w:vMerge/>
                  <w:tcBorders>
                    <w:top w:val="outset" w:sz="6" w:space="0" w:color="auto"/>
                    <w:left w:val="outset" w:sz="6" w:space="0" w:color="auto"/>
                    <w:bottom w:val="outset" w:sz="6" w:space="0" w:color="auto"/>
                    <w:right w:val="outset" w:sz="6" w:space="0" w:color="auto"/>
                  </w:tcBorders>
                  <w:vAlign w:val="center"/>
                  <w:hideMark/>
                </w:tcPr>
                <w:p w14:paraId="452895E7"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p>
              </w:tc>
            </w:tr>
            <w:tr w:rsidR="00120042" w:rsidRPr="003C56A1" w14:paraId="632B1A27" w14:textId="77777777" w:rsidTr="002E19FB">
              <w:trPr>
                <w:trHeight w:val="121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BEBBD0"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「三つの密」の回避</w:t>
                  </w:r>
                  <w:r w:rsidRPr="003C56A1">
                    <w:rPr>
                      <w:rFonts w:ascii="ＭＳ Ｐゴシック" w:eastAsia="ＭＳ Ｐゴシック" w:hAnsi="ＭＳ Ｐゴシック" w:cs="ＭＳ Ｐゴシック" w:hint="eastAsia"/>
                      <w:kern w:val="0"/>
                      <w:sz w:val="18"/>
                      <w:szCs w:val="18"/>
                    </w:rPr>
                    <w:br/>
                    <w:t>「人と人との距離の確保」</w:t>
                  </w:r>
                </w:p>
              </w:tc>
              <w:tc>
                <w:tcPr>
                  <w:tcW w:w="5302" w:type="dxa"/>
                  <w:tcBorders>
                    <w:top w:val="outset" w:sz="6" w:space="0" w:color="auto"/>
                    <w:left w:val="outset" w:sz="6" w:space="0" w:color="auto"/>
                    <w:bottom w:val="outset" w:sz="6" w:space="0" w:color="auto"/>
                    <w:right w:val="outset" w:sz="6" w:space="0" w:color="auto"/>
                  </w:tcBorders>
                  <w:vAlign w:val="center"/>
                  <w:hideMark/>
                </w:tcPr>
                <w:p w14:paraId="6B381FDC"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政府として一律に求めることはしないが、流行期において、高齢者等重症化リスクの高い方は、換気の悪い場所や、不特定多数の人がいるような混雑した場所、近接した会話を避けることが感染防止対策として有効（避けられない場合はマスク着用が有効）</w:t>
                  </w:r>
                </w:p>
              </w:tc>
            </w:tr>
          </w:tbl>
          <w:p w14:paraId="07974547" w14:textId="77777777" w:rsidR="00120042" w:rsidRPr="003C56A1" w:rsidRDefault="00120042" w:rsidP="00120042">
            <w:pPr>
              <w:widowControl/>
              <w:shd w:val="clear" w:color="auto" w:fill="FFFFFF"/>
              <w:spacing w:after="225"/>
              <w:jc w:val="left"/>
              <w:outlineLvl w:val="3"/>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lastRenderedPageBreak/>
              <w:t>＜考慮に当たっての観点＞</w:t>
            </w:r>
          </w:p>
          <w:p w14:paraId="514978FA" w14:textId="77777777" w:rsidR="00120042" w:rsidRPr="003C56A1" w:rsidRDefault="00120042" w:rsidP="00120042">
            <w:pPr>
              <w:widowControl/>
              <w:numPr>
                <w:ilvl w:val="0"/>
                <w:numId w:val="8"/>
              </w:numPr>
              <w:shd w:val="clear" w:color="auto" w:fill="FFFFFF"/>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ウイルスの感染経路等を踏まえた期待される対策（※）の有効性</w:t>
            </w:r>
            <w:r w:rsidRPr="003C56A1">
              <w:rPr>
                <w:rFonts w:ascii="メイリオ" w:eastAsia="メイリオ" w:hAnsi="メイリオ" w:cs="ＭＳ Ｐゴシック" w:hint="eastAsia"/>
                <w:color w:val="2E3136"/>
                <w:kern w:val="0"/>
                <w:sz w:val="18"/>
                <w:szCs w:val="18"/>
              </w:rPr>
              <w:br/>
              <w:t>※飛沫感染対策か、エアロゾル感染対策か、接触感染対策かなど</w:t>
            </w:r>
          </w:p>
          <w:p w14:paraId="0AB2F3E7" w14:textId="77777777" w:rsidR="00120042" w:rsidRPr="003C56A1" w:rsidRDefault="00120042" w:rsidP="00120042">
            <w:pPr>
              <w:widowControl/>
              <w:numPr>
                <w:ilvl w:val="0"/>
                <w:numId w:val="8"/>
              </w:numPr>
              <w:shd w:val="clear" w:color="auto" w:fill="FFFFFF"/>
              <w:spacing w:before="150"/>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実施の手間・コスト等を踏まえた費用対効果</w:t>
            </w:r>
          </w:p>
          <w:p w14:paraId="0E4399AC" w14:textId="77777777" w:rsidR="00120042" w:rsidRPr="003C56A1" w:rsidRDefault="00120042" w:rsidP="00120042">
            <w:pPr>
              <w:widowControl/>
              <w:numPr>
                <w:ilvl w:val="0"/>
                <w:numId w:val="8"/>
              </w:numPr>
              <w:shd w:val="clear" w:color="auto" w:fill="FFFFFF"/>
              <w:spacing w:before="150"/>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人付き合い・コミュニケーションとの兼ね合い</w:t>
            </w:r>
          </w:p>
          <w:p w14:paraId="526B0A2A" w14:textId="77777777" w:rsidR="00120042" w:rsidRPr="003C56A1" w:rsidRDefault="00120042" w:rsidP="00120042">
            <w:pPr>
              <w:widowControl/>
              <w:numPr>
                <w:ilvl w:val="0"/>
                <w:numId w:val="8"/>
              </w:numPr>
              <w:shd w:val="clear" w:color="auto" w:fill="FFFFFF"/>
              <w:spacing w:before="150"/>
              <w:ind w:left="117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他の感染対策との重複・代替可能性 など</w:t>
            </w:r>
          </w:p>
          <w:p w14:paraId="6F71CD50" w14:textId="77777777" w:rsidR="00120042" w:rsidRPr="003C56A1" w:rsidRDefault="00120042" w:rsidP="00120042">
            <w:pPr>
              <w:widowControl/>
              <w:shd w:val="clear" w:color="auto" w:fill="FFFFFF"/>
              <w:jc w:val="left"/>
              <w:outlineLvl w:val="3"/>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＜マスク着用が効果的な場面＞</w:t>
            </w:r>
          </w:p>
          <w:p w14:paraId="7BDE7104" w14:textId="77777777" w:rsidR="00120042" w:rsidRPr="003C56A1" w:rsidRDefault="00120042" w:rsidP="00120042">
            <w:pPr>
              <w:widowControl/>
              <w:shd w:val="clear" w:color="auto" w:fill="FFFFFF"/>
              <w:jc w:val="left"/>
              <w:rPr>
                <w:rFonts w:ascii="メイリオ" w:eastAsia="メイリオ" w:hAnsi="メイリオ" w:cs="ＭＳ Ｐゴシック"/>
                <w:color w:val="333333"/>
                <w:kern w:val="0"/>
                <w:sz w:val="18"/>
                <w:szCs w:val="18"/>
              </w:rPr>
            </w:pPr>
            <w:r w:rsidRPr="003C56A1">
              <w:rPr>
                <w:rFonts w:ascii="メイリオ" w:eastAsia="メイリオ" w:hAnsi="メイリオ" w:cs="ＭＳ Ｐゴシック" w:hint="eastAsia"/>
                <w:color w:val="333333"/>
                <w:kern w:val="0"/>
                <w:sz w:val="18"/>
                <w:szCs w:val="18"/>
              </w:rPr>
              <w:t>高齢者等重症化リスクの高い者への感染を防ぐため、マスク着用が効果的な下記の場面ではマスクの着用を推奨しています。</w:t>
            </w:r>
          </w:p>
          <w:p w14:paraId="4AF2EAF2" w14:textId="77777777" w:rsid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br/>
              <w:t>マスクの着用については</w:t>
            </w:r>
            <w:hyperlink r:id="rId9" w:history="1">
              <w:r w:rsidRPr="003C56A1">
                <w:rPr>
                  <w:rStyle w:val="ab"/>
                  <w:rFonts w:ascii="メイリオ" w:eastAsia="メイリオ" w:hAnsi="メイリオ" w:cs="ＭＳ Ｐゴシック" w:hint="eastAsia"/>
                  <w:color w:val="003399"/>
                  <w:kern w:val="0"/>
                  <w:sz w:val="18"/>
                  <w:szCs w:val="18"/>
                </w:rPr>
                <w:t>こちら</w:t>
              </w:r>
            </w:hyperlink>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noProof/>
                <w:color w:val="2E3136"/>
                <w:kern w:val="0"/>
                <w:sz w:val="18"/>
                <w:szCs w:val="18"/>
              </w:rPr>
              <w:drawing>
                <wp:inline distT="0" distB="0" distL="0" distR="0" wp14:anchorId="2B6007D5" wp14:editId="612D15BD">
                  <wp:extent cx="2247900" cy="2438400"/>
                  <wp:effectExtent l="0" t="0" r="0" b="0"/>
                  <wp:docPr id="244611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438400"/>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t xml:space="preserve">　</w:t>
            </w:r>
            <w:r w:rsidRPr="003C56A1">
              <w:rPr>
                <w:rFonts w:ascii="メイリオ" w:eastAsia="メイリオ" w:hAnsi="メイリオ" w:cs="ＭＳ Ｐゴシック"/>
                <w:noProof/>
                <w:color w:val="2E3136"/>
                <w:kern w:val="0"/>
                <w:sz w:val="18"/>
                <w:szCs w:val="18"/>
              </w:rPr>
              <w:drawing>
                <wp:inline distT="0" distB="0" distL="0" distR="0" wp14:anchorId="1E195371" wp14:editId="535DCE30">
                  <wp:extent cx="1800225" cy="2346325"/>
                  <wp:effectExtent l="0" t="0" r="9525" b="0"/>
                  <wp:docPr id="1176204513"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グラフィカル ユーザー インターフェイス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346325"/>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t xml:space="preserve">　</w:t>
            </w:r>
          </w:p>
          <w:p w14:paraId="1FA2A981" w14:textId="44A361FC" w:rsidR="00120042" w:rsidRPr="003C56A1" w:rsidRDefault="00120042" w:rsidP="00120042">
            <w:pPr>
              <w:widowControl/>
              <w:shd w:val="clear" w:color="auto" w:fill="FFFFFF"/>
              <w:jc w:val="left"/>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color w:val="2E3136"/>
                <w:kern w:val="0"/>
                <w:sz w:val="18"/>
                <w:szCs w:val="18"/>
              </w:rPr>
              <w:t> </w:t>
            </w:r>
            <w:r w:rsidRPr="003C56A1">
              <w:rPr>
                <w:rFonts w:ascii="メイリオ" w:eastAsia="メイリオ" w:hAnsi="メイリオ" w:cs="ＭＳ Ｐゴシック" w:hint="eastAsia"/>
                <w:b/>
                <w:bCs/>
                <w:color w:val="2E3136"/>
                <w:kern w:val="0"/>
                <w:sz w:val="18"/>
                <w:szCs w:val="18"/>
              </w:rPr>
              <w:t>＜事業者における従前の対応（例）と考え方等＞</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2846"/>
              <w:gridCol w:w="3898"/>
            </w:tblGrid>
            <w:tr w:rsidR="00120042" w:rsidRPr="003C56A1" w14:paraId="4D583E14" w14:textId="77777777" w:rsidTr="00120042">
              <w:trPr>
                <w:tblCellSpacing w:w="15" w:type="dxa"/>
              </w:trPr>
              <w:tc>
                <w:tcPr>
                  <w:tcW w:w="1081" w:type="dxa"/>
                  <w:tcBorders>
                    <w:top w:val="outset" w:sz="6" w:space="0" w:color="auto"/>
                    <w:left w:val="outset" w:sz="6" w:space="0" w:color="auto"/>
                    <w:bottom w:val="outset" w:sz="6" w:space="0" w:color="auto"/>
                    <w:right w:val="outset" w:sz="6" w:space="0" w:color="auto"/>
                  </w:tcBorders>
                  <w:vAlign w:val="center"/>
                  <w:hideMark/>
                </w:tcPr>
                <w:p w14:paraId="3E4D87DD"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対応（例）</w:t>
                  </w:r>
                </w:p>
              </w:tc>
              <w:tc>
                <w:tcPr>
                  <w:tcW w:w="2816" w:type="dxa"/>
                  <w:tcBorders>
                    <w:top w:val="outset" w:sz="6" w:space="0" w:color="auto"/>
                    <w:left w:val="outset" w:sz="6" w:space="0" w:color="auto"/>
                    <w:bottom w:val="outset" w:sz="6" w:space="0" w:color="auto"/>
                    <w:right w:val="outset" w:sz="6" w:space="0" w:color="auto"/>
                  </w:tcBorders>
                  <w:vAlign w:val="center"/>
                  <w:hideMark/>
                </w:tcPr>
                <w:p w14:paraId="3F62067F"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対策の効果など</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00E7B"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考え方</w:t>
                  </w:r>
                </w:p>
              </w:tc>
            </w:tr>
            <w:tr w:rsidR="00120042" w:rsidRPr="003C56A1" w14:paraId="41351D65" w14:textId="77777777" w:rsidTr="00120042">
              <w:trPr>
                <w:tblCellSpacing w:w="15" w:type="dxa"/>
              </w:trPr>
              <w:tc>
                <w:tcPr>
                  <w:tcW w:w="1081" w:type="dxa"/>
                  <w:tcBorders>
                    <w:top w:val="outset" w:sz="6" w:space="0" w:color="auto"/>
                    <w:left w:val="outset" w:sz="6" w:space="0" w:color="auto"/>
                    <w:bottom w:val="outset" w:sz="6" w:space="0" w:color="auto"/>
                    <w:right w:val="outset" w:sz="6" w:space="0" w:color="auto"/>
                  </w:tcBorders>
                  <w:vAlign w:val="center"/>
                  <w:hideMark/>
                </w:tcPr>
                <w:p w14:paraId="4D526459"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入場時の検温</w:t>
                  </w:r>
                </w:p>
              </w:tc>
              <w:tc>
                <w:tcPr>
                  <w:tcW w:w="2816" w:type="dxa"/>
                  <w:tcBorders>
                    <w:top w:val="outset" w:sz="6" w:space="0" w:color="auto"/>
                    <w:left w:val="outset" w:sz="6" w:space="0" w:color="auto"/>
                    <w:bottom w:val="outset" w:sz="6" w:space="0" w:color="auto"/>
                    <w:right w:val="outset" w:sz="6" w:space="0" w:color="auto"/>
                  </w:tcBorders>
                  <w:vAlign w:val="center"/>
                  <w:hideMark/>
                </w:tcPr>
                <w:p w14:paraId="6CE0976D"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発熱者の把握や、健康管理意識の向上に資する可能性</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1E1C6A"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政府として一律に求めることはしない</w:t>
                  </w:r>
                  <w:r w:rsidRPr="003C56A1">
                    <w:rPr>
                      <w:rFonts w:ascii="ＭＳ Ｐゴシック" w:eastAsia="ＭＳ Ｐゴシック" w:hAnsi="ＭＳ Ｐゴシック" w:cs="ＭＳ Ｐゴシック" w:hint="eastAsia"/>
                      <w:kern w:val="0"/>
                      <w:sz w:val="18"/>
                      <w:szCs w:val="18"/>
                    </w:rPr>
                    <w:br/>
                  </w:r>
                  <w:r w:rsidRPr="003C56A1">
                    <w:rPr>
                      <w:rFonts w:ascii="ＭＳ Ｐゴシック" w:eastAsia="ＭＳ Ｐゴシック" w:hAnsi="ＭＳ Ｐゴシック" w:cs="ＭＳ Ｐゴシック" w:hint="eastAsia"/>
                      <w:kern w:val="0"/>
                      <w:sz w:val="18"/>
                      <w:szCs w:val="18"/>
                    </w:rPr>
                    <w:br/>
                    <w:t>対策の効果（左欄参照）、機器設置や維持経費など実施の手間・コスト等を踏まえた費用対効果、換気など他の感染対策との重複・代替可能性などを勘案し、事業者において実施の要否を判断</w:t>
                  </w:r>
                </w:p>
              </w:tc>
            </w:tr>
            <w:tr w:rsidR="00120042" w:rsidRPr="003C56A1" w14:paraId="0DC1BFD0" w14:textId="77777777" w:rsidTr="00120042">
              <w:trPr>
                <w:tblCellSpacing w:w="15" w:type="dxa"/>
              </w:trPr>
              <w:tc>
                <w:tcPr>
                  <w:tcW w:w="1081" w:type="dxa"/>
                  <w:tcBorders>
                    <w:top w:val="outset" w:sz="6" w:space="0" w:color="auto"/>
                    <w:left w:val="outset" w:sz="6" w:space="0" w:color="auto"/>
                    <w:bottom w:val="outset" w:sz="6" w:space="0" w:color="auto"/>
                    <w:right w:val="outset" w:sz="6" w:space="0" w:color="auto"/>
                  </w:tcBorders>
                  <w:vAlign w:val="center"/>
                  <w:hideMark/>
                </w:tcPr>
                <w:p w14:paraId="2DB59484"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入口での消毒液の設置</w:t>
                  </w:r>
                </w:p>
              </w:tc>
              <w:tc>
                <w:tcPr>
                  <w:tcW w:w="2816" w:type="dxa"/>
                  <w:tcBorders>
                    <w:top w:val="outset" w:sz="6" w:space="0" w:color="auto"/>
                    <w:left w:val="outset" w:sz="6" w:space="0" w:color="auto"/>
                    <w:bottom w:val="outset" w:sz="6" w:space="0" w:color="auto"/>
                    <w:right w:val="outset" w:sz="6" w:space="0" w:color="auto"/>
                  </w:tcBorders>
                  <w:vAlign w:val="center"/>
                  <w:hideMark/>
                </w:tcPr>
                <w:p w14:paraId="2A0F6A37"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手指の消毒・除菌に効果</w:t>
                  </w:r>
                  <w:r w:rsidRPr="003C56A1">
                    <w:rPr>
                      <w:rFonts w:ascii="ＭＳ Ｐゴシック" w:eastAsia="ＭＳ Ｐゴシック" w:hAnsi="ＭＳ Ｐゴシック" w:cs="ＭＳ Ｐゴシック" w:hint="eastAsia"/>
                      <w:kern w:val="0"/>
                      <w:sz w:val="18"/>
                      <w:szCs w:val="18"/>
                    </w:rPr>
                    <w:br/>
                    <w:t>希望する者に対し手指消毒の機会の提供</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6A86CA"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p>
              </w:tc>
            </w:tr>
            <w:tr w:rsidR="00120042" w:rsidRPr="003C56A1" w14:paraId="4E48322F" w14:textId="77777777" w:rsidTr="00120042">
              <w:trPr>
                <w:tblCellSpacing w:w="15" w:type="dxa"/>
              </w:trPr>
              <w:tc>
                <w:tcPr>
                  <w:tcW w:w="1081" w:type="dxa"/>
                  <w:tcBorders>
                    <w:top w:val="outset" w:sz="6" w:space="0" w:color="auto"/>
                    <w:left w:val="outset" w:sz="6" w:space="0" w:color="auto"/>
                    <w:bottom w:val="outset" w:sz="6" w:space="0" w:color="auto"/>
                    <w:right w:val="outset" w:sz="6" w:space="0" w:color="auto"/>
                  </w:tcBorders>
                  <w:vAlign w:val="center"/>
                  <w:hideMark/>
                </w:tcPr>
                <w:p w14:paraId="5CE84C87"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アクリル板、ビニールシートなどパーテ</w:t>
                  </w:r>
                  <w:r w:rsidRPr="003C56A1">
                    <w:rPr>
                      <w:rFonts w:ascii="ＭＳ Ｐゴシック" w:eastAsia="ＭＳ Ｐゴシック" w:hAnsi="ＭＳ Ｐゴシック" w:cs="ＭＳ Ｐゴシック" w:hint="eastAsia"/>
                      <w:kern w:val="0"/>
                      <w:sz w:val="18"/>
                      <w:szCs w:val="18"/>
                    </w:rPr>
                    <w:lastRenderedPageBreak/>
                    <w:t>ィション（仕切り）の設置</w:t>
                  </w:r>
                </w:p>
              </w:tc>
              <w:tc>
                <w:tcPr>
                  <w:tcW w:w="2816" w:type="dxa"/>
                  <w:tcBorders>
                    <w:top w:val="outset" w:sz="6" w:space="0" w:color="auto"/>
                    <w:left w:val="outset" w:sz="6" w:space="0" w:color="auto"/>
                    <w:bottom w:val="outset" w:sz="6" w:space="0" w:color="auto"/>
                    <w:right w:val="outset" w:sz="6" w:space="0" w:color="auto"/>
                  </w:tcBorders>
                  <w:vAlign w:val="center"/>
                  <w:hideMark/>
                </w:tcPr>
                <w:p w14:paraId="56CCB933"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lastRenderedPageBreak/>
                    <w:t>飛沫を物理的に遮断するものとして有効</w:t>
                  </w:r>
                  <w:r w:rsidRPr="003C56A1">
                    <w:rPr>
                      <w:rFonts w:ascii="ＭＳ Ｐゴシック" w:eastAsia="ＭＳ Ｐゴシック" w:hAnsi="ＭＳ Ｐゴシック" w:cs="ＭＳ Ｐゴシック" w:hint="eastAsia"/>
                      <w:kern w:val="0"/>
                      <w:sz w:val="18"/>
                      <w:szCs w:val="18"/>
                    </w:rPr>
                    <w:br/>
                    <w:t>エアロゾルについては、パーティショ</w:t>
                  </w:r>
                  <w:r w:rsidRPr="003C56A1">
                    <w:rPr>
                      <w:rFonts w:ascii="ＭＳ Ｐゴシック" w:eastAsia="ＭＳ Ｐゴシック" w:hAnsi="ＭＳ Ｐゴシック" w:cs="ＭＳ Ｐゴシック" w:hint="eastAsia"/>
                      <w:kern w:val="0"/>
                      <w:sz w:val="18"/>
                      <w:szCs w:val="18"/>
                    </w:rPr>
                    <w:lastRenderedPageBreak/>
                    <w:t>ンでは十分な遮断はできず、まずは換気の徹底が重要</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E9B16C"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p>
              </w:tc>
            </w:tr>
          </w:tbl>
          <w:p w14:paraId="42BA0685" w14:textId="57F4B08F" w:rsidR="00120042" w:rsidRPr="003C56A1" w:rsidRDefault="00120042" w:rsidP="00120042">
            <w:pPr>
              <w:widowControl/>
              <w:shd w:val="clear" w:color="auto" w:fill="FFFFFF"/>
              <w:spacing w:before="300"/>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＜例＞</w:t>
            </w:r>
          </w:p>
          <w:p w14:paraId="75990729" w14:textId="77777777" w:rsidR="00120042" w:rsidRPr="003C56A1" w:rsidRDefault="00120042" w:rsidP="00120042">
            <w:pPr>
              <w:widowControl/>
              <w:numPr>
                <w:ilvl w:val="0"/>
                <w:numId w:val="9"/>
              </w:numPr>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【共有部のトイレ】ハンドドライヤーは、使用できる</w:t>
            </w:r>
          </w:p>
          <w:p w14:paraId="0AB4B0DA" w14:textId="77777777" w:rsidR="00120042" w:rsidRPr="003C56A1" w:rsidRDefault="00120042" w:rsidP="00120042">
            <w:pPr>
              <w:widowControl/>
              <w:numPr>
                <w:ilvl w:val="0"/>
                <w:numId w:val="9"/>
              </w:numPr>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【ビュッフェスタイルでの飲食物提供時】取り分け用のトング等を共有する場合、利用者は使用前に手指消毒を行う（使い捨て手袋の着用は求めない）</w:t>
            </w:r>
          </w:p>
          <w:p w14:paraId="50F13F89" w14:textId="77777777" w:rsidR="00120042" w:rsidRPr="003C56A1" w:rsidRDefault="00120042" w:rsidP="00120042">
            <w:pPr>
              <w:widowControl/>
              <w:shd w:val="clear" w:color="auto" w:fill="FFFFFF"/>
              <w:jc w:val="left"/>
              <w:outlineLvl w:val="1"/>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新型コロナウイルス感染症に感染した場合の考え方について</w:t>
            </w:r>
          </w:p>
          <w:p w14:paraId="521F4847" w14:textId="2FA1A755" w:rsidR="00120042" w:rsidRPr="003C56A1" w:rsidRDefault="00120042" w:rsidP="00120042">
            <w:pPr>
              <w:widowControl/>
              <w:shd w:val="clear" w:color="auto" w:fill="CC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新型コロナ患者や濃厚接触者に対して、感染症法に基づく外出自粛は求められなくなります。</w:t>
            </w:r>
            <w:r w:rsidRPr="003C56A1">
              <w:rPr>
                <w:rFonts w:ascii="メイリオ" w:eastAsia="メイリオ" w:hAnsi="メイリオ" w:cs="ＭＳ Ｐゴシック" w:hint="eastAsia"/>
                <w:color w:val="2E3136"/>
                <w:kern w:val="0"/>
                <w:sz w:val="18"/>
                <w:szCs w:val="18"/>
              </w:rPr>
              <w:br/>
              <w:t>外出を控えるかどうかは、個人の判断に委ねられます。その際、以下の情報を参考にして下さい。</w:t>
            </w:r>
          </w:p>
          <w:p w14:paraId="53615487" w14:textId="77777777" w:rsidR="003C56A1"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 Ｑ１：新型コロナウイルス感染症は、他の人にうつすリスクはどれくらいありますか？　新型コロナウイルス感染症では、鼻やのどからのウイルスの排出期間の長さに個人差がありますが、発症２日前から発症後７～１０日間は感染性のウイルスを排出しているといわれています（参考１）。</w:t>
            </w:r>
            <w:r w:rsidRPr="003C56A1">
              <w:rPr>
                <w:rFonts w:ascii="メイリオ" w:eastAsia="メイリオ" w:hAnsi="メイリオ" w:cs="ＭＳ Ｐゴシック" w:hint="eastAsia"/>
                <w:color w:val="2E3136"/>
                <w:kern w:val="0"/>
                <w:sz w:val="18"/>
                <w:szCs w:val="18"/>
              </w:rPr>
              <w:br/>
              <w:t xml:space="preserve">　発症後３日間は、感染性のウイルスの平均的な排出量が非常に多く、５日間経過後は大きく減少することから、特に発症後５日間が他人に感染させるリスクが高いことに注意してください（参考２）。</w:t>
            </w:r>
            <w:r w:rsidRPr="003C56A1">
              <w:rPr>
                <w:rFonts w:ascii="メイリオ" w:eastAsia="メイリオ" w:hAnsi="メイリオ" w:cs="ＭＳ Ｐゴシック" w:hint="eastAsia"/>
                <w:color w:val="2E3136"/>
                <w:kern w:val="0"/>
                <w:sz w:val="18"/>
                <w:szCs w:val="18"/>
              </w:rPr>
              <w:br/>
              <w:t xml:space="preserve">　また、排出されるウイルス量は発熱やせきなどの症状が軽快するとともに減少しますが、症状軽快後も一定期間ウイルスを排出するといわれています。</w:t>
            </w:r>
          </w:p>
          <w:p w14:paraId="1524C002" w14:textId="1C14572F"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noProof/>
                <w:color w:val="2E3136"/>
                <w:kern w:val="0"/>
                <w:sz w:val="18"/>
                <w:szCs w:val="18"/>
              </w:rPr>
              <w:drawing>
                <wp:inline distT="0" distB="0" distL="0" distR="0" wp14:anchorId="4CA2E074" wp14:editId="2FDA37E5">
                  <wp:extent cx="2771775" cy="2209800"/>
                  <wp:effectExtent l="0" t="0" r="9525" b="0"/>
                  <wp:docPr id="1200916343"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テキスト&#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209800"/>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 Ｑ２：新型コロナウイルス感染症にかかったら、どのくらいの期間、外出を控えればよいのでしょうか</w:t>
            </w:r>
          </w:p>
          <w:p w14:paraId="3DE6DC00" w14:textId="77777777" w:rsidR="00120042" w:rsidRPr="003C56A1" w:rsidRDefault="00120042" w:rsidP="00120042">
            <w:pPr>
              <w:widowControl/>
              <w:shd w:val="clear" w:color="auto" w:fill="CC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FF0000"/>
                <w:kern w:val="0"/>
                <w:sz w:val="18"/>
                <w:szCs w:val="18"/>
              </w:rPr>
              <w:t xml:space="preserve">　令和５年５月８日以降、新型コロナ患者は、法律に基づく外出自粛は求められません。外出を控えるかどうかは、個人の判断に委ねられます。その際、以下の情報を参考にしてください。</w:t>
            </w:r>
            <w:r w:rsidRPr="003C56A1">
              <w:rPr>
                <w:rFonts w:ascii="メイリオ" w:eastAsia="メイリオ" w:hAnsi="メイリオ" w:cs="ＭＳ Ｐゴシック" w:hint="eastAsia"/>
                <w:color w:val="FF0000"/>
                <w:kern w:val="0"/>
                <w:sz w:val="18"/>
                <w:szCs w:val="18"/>
              </w:rPr>
              <w:br/>
              <w:t xml:space="preserve">　周囲の方や事業者におかれても、個人の主体的な判断が尊重されるよう、ご配慮をお願いしま</w:t>
            </w:r>
            <w:r w:rsidRPr="003C56A1">
              <w:rPr>
                <w:rFonts w:ascii="メイリオ" w:eastAsia="メイリオ" w:hAnsi="メイリオ" w:cs="ＭＳ Ｐゴシック" w:hint="eastAsia"/>
                <w:color w:val="FF0000"/>
                <w:kern w:val="0"/>
                <w:sz w:val="18"/>
                <w:szCs w:val="18"/>
              </w:rPr>
              <w:lastRenderedPageBreak/>
              <w:t>す。</w:t>
            </w:r>
            <w:r w:rsidRPr="003C56A1">
              <w:rPr>
                <w:rFonts w:ascii="メイリオ" w:eastAsia="メイリオ" w:hAnsi="メイリオ" w:cs="ＭＳ Ｐゴシック" w:hint="eastAsia"/>
                <w:color w:val="FF0000"/>
                <w:kern w:val="0"/>
                <w:sz w:val="18"/>
                <w:szCs w:val="18"/>
              </w:rPr>
              <w:br/>
              <w:t xml:space="preserve">　各医療機関や高齢者施設等においては、以下の情報を参考に、新型コロナウイルスに罹患した従事者の就業制限を考慮してください。なお、高齢者施設等については、重症化リスクを有する高齢者が多く生活することも考慮してください。</w:t>
            </w:r>
            <w:r w:rsidRPr="003C56A1">
              <w:rPr>
                <w:rFonts w:ascii="メイリオ" w:eastAsia="メイリオ" w:hAnsi="メイリオ" w:cs="ＭＳ Ｐゴシック" w:hint="eastAsia"/>
                <w:color w:val="FF0000"/>
                <w:kern w:val="0"/>
                <w:sz w:val="18"/>
                <w:szCs w:val="18"/>
              </w:rPr>
              <w:br/>
              <w:t xml:space="preserve">　また、感染が大きく拡大している場合には、一時的により強いお願いを行うことがあります。</w:t>
            </w:r>
          </w:p>
          <w:p w14:paraId="5C92CC95" w14:textId="77777777"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（１）外出を控えることが推奨される期間</w:t>
            </w:r>
            <w:r w:rsidRPr="003C56A1">
              <w:rPr>
                <w:rFonts w:ascii="メイリオ" w:eastAsia="メイリオ" w:hAnsi="メイリオ" w:cs="ＭＳ Ｐゴシック" w:hint="eastAsia"/>
                <w:color w:val="2E3136"/>
                <w:kern w:val="0"/>
                <w:sz w:val="18"/>
                <w:szCs w:val="18"/>
              </w:rPr>
              <w:br/>
              <w:t>・特に発症後５日間が他人に感染させるリスクが高いことから、発症日を０日目（※１）として５日間は外出を控えること（※２）、</w:t>
            </w:r>
            <w:r w:rsidRPr="003C56A1">
              <w:rPr>
                <w:rFonts w:ascii="メイリオ" w:eastAsia="メイリオ" w:hAnsi="メイリオ" w:cs="ＭＳ Ｐゴシック" w:hint="eastAsia"/>
                <w:color w:val="2E3136"/>
                <w:kern w:val="0"/>
                <w:sz w:val="18"/>
                <w:szCs w:val="18"/>
              </w:rPr>
              <w:br/>
              <w:t>かつ、</w:t>
            </w:r>
            <w:r w:rsidRPr="003C56A1">
              <w:rPr>
                <w:rFonts w:ascii="メイリオ" w:eastAsia="メイリオ" w:hAnsi="メイリオ" w:cs="ＭＳ Ｐゴシック" w:hint="eastAsia"/>
                <w:color w:val="2E3136"/>
                <w:kern w:val="0"/>
                <w:sz w:val="18"/>
                <w:szCs w:val="18"/>
              </w:rPr>
              <w:br/>
              <w:t>・５日目に症状が続いていた場合は、熱が下がり、痰や喉の痛みなどの症状が軽快して２４時間程度が経過するまでは、外出を控え様子を見ることが推奨されます。症状が重い場合は、医師に相談してください。</w:t>
            </w:r>
            <w:r w:rsidRPr="003C56A1">
              <w:rPr>
                <w:rFonts w:ascii="メイリオ" w:eastAsia="メイリオ" w:hAnsi="メイリオ" w:cs="ＭＳ Ｐゴシック" w:hint="eastAsia"/>
                <w:color w:val="2E3136"/>
                <w:kern w:val="0"/>
                <w:sz w:val="18"/>
                <w:szCs w:val="18"/>
              </w:rPr>
              <w:br/>
              <w:t>（※１）無症状の場合は検体採取日を０日目とします。</w:t>
            </w:r>
            <w:r w:rsidRPr="003C56A1">
              <w:rPr>
                <w:rFonts w:ascii="メイリオ" w:eastAsia="メイリオ" w:hAnsi="メイリオ" w:cs="ＭＳ Ｐゴシック" w:hint="eastAsia"/>
                <w:color w:val="2E3136"/>
                <w:kern w:val="0"/>
                <w:sz w:val="18"/>
                <w:szCs w:val="18"/>
              </w:rPr>
              <w:br/>
              <w:t>（※２）こうした期間にやむを得ず外出する場合でも、症状がないことを確認し、マスク着用等を徹底してください。</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 xml:space="preserve">　また、学校保健安全法施行規則においても、「発症した後５日を経過し、かつ、症状が軽快した後１日を経過するまで」を新型コロナウイルス感染症による出席停止期間としています。</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（２）周りの方への配慮</w:t>
            </w:r>
            <w:r w:rsidRPr="003C56A1">
              <w:rPr>
                <w:rFonts w:ascii="メイリオ" w:eastAsia="メイリオ" w:hAnsi="メイリオ" w:cs="ＭＳ Ｐゴシック" w:hint="eastAsia"/>
                <w:color w:val="2E3136"/>
                <w:kern w:val="0"/>
                <w:sz w:val="18"/>
                <w:szCs w:val="18"/>
              </w:rPr>
              <w:br/>
              <w:t xml:space="preserve">　１０日間が経過するまでは、ウイルス排出の可能性があることから、不織布マスクを着用したり、高齢者等ハイリスク者と接触は控える等、周りの方へうつさないよう配慮しましょう。発症後１０日を過ぎても咳やくしゃみ等の症状が続いている場合には、マスクの着用など咳エチケットを心がけましょう。</w:t>
            </w:r>
          </w:p>
          <w:p w14:paraId="06BF4F24" w14:textId="13DEF772" w:rsidR="00120042" w:rsidRPr="003C56A1" w:rsidRDefault="00DB2A00"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noProof/>
                <w:color w:val="2E3136"/>
                <w:kern w:val="0"/>
                <w:sz w:val="18"/>
                <w:szCs w:val="18"/>
              </w:rPr>
              <mc:AlternateContent>
                <mc:Choice Requires="wps">
                  <w:drawing>
                    <wp:anchor distT="0" distB="0" distL="114300" distR="114300" simplePos="0" relativeHeight="251662336" behindDoc="0" locked="0" layoutInCell="1" allowOverlap="1" wp14:anchorId="0E75E0F0" wp14:editId="561A2EFB">
                      <wp:simplePos x="0" y="0"/>
                      <wp:positionH relativeFrom="column">
                        <wp:posOffset>2586111</wp:posOffset>
                      </wp:positionH>
                      <wp:positionV relativeFrom="paragraph">
                        <wp:posOffset>2487490</wp:posOffset>
                      </wp:positionV>
                      <wp:extent cx="2030730" cy="2610778"/>
                      <wp:effectExtent l="0" t="0" r="0" b="0"/>
                      <wp:wrapNone/>
                      <wp:docPr id="1053680258" name="テキスト ボックス 14"/>
                      <wp:cNvGraphicFramePr/>
                      <a:graphic xmlns:a="http://schemas.openxmlformats.org/drawingml/2006/main">
                        <a:graphicData uri="http://schemas.microsoft.com/office/word/2010/wordprocessingShape">
                          <wps:wsp>
                            <wps:cNvSpPr txBox="1"/>
                            <wps:spPr>
                              <a:xfrm>
                                <a:off x="0" y="0"/>
                                <a:ext cx="2030730" cy="2610778"/>
                              </a:xfrm>
                              <a:prstGeom prst="rect">
                                <a:avLst/>
                              </a:prstGeom>
                              <a:noFill/>
                              <a:ln w="6350">
                                <a:noFill/>
                              </a:ln>
                            </wps:spPr>
                            <wps:txbx>
                              <w:txbxContent>
                                <w:p w14:paraId="4D2C5719" w14:textId="4F94A085" w:rsidR="00120042" w:rsidRDefault="00120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5E0F0" id="_x0000_t202" coordsize="21600,21600" o:spt="202" path="m,l,21600r21600,l21600,xe">
                      <v:stroke joinstyle="miter"/>
                      <v:path gradientshapeok="t" o:connecttype="rect"/>
                    </v:shapetype>
                    <v:shape id="テキスト ボックス 14" o:spid="_x0000_s1026" type="#_x0000_t202" style="position:absolute;margin-left:203.65pt;margin-top:195.85pt;width:159.9pt;height:20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6GAIAAC0EAAAOAAAAZHJzL2Uyb0RvYy54bWysU8lu2zAQvRfoPxC815KX2I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" filled="f" stroked="f" strokeweight=".5pt">
                      <v:textbox>
                        <w:txbxContent>
                          <w:p w14:paraId="4D2C5719" w14:textId="4F94A085" w:rsidR="00120042" w:rsidRDefault="00120042"/>
                        </w:txbxContent>
                      </v:textbox>
                    </v:shape>
                  </w:pict>
                </mc:Fallback>
              </mc:AlternateContent>
            </w:r>
            <w:r w:rsidR="00120042" w:rsidRPr="003C56A1">
              <w:rPr>
                <w:rFonts w:ascii="メイリオ" w:eastAsia="メイリオ" w:hAnsi="メイリオ" w:cs="ＭＳ Ｐゴシック" w:hint="eastAsia"/>
                <w:color w:val="2E3136"/>
                <w:kern w:val="0"/>
                <w:sz w:val="18"/>
                <w:szCs w:val="18"/>
              </w:rPr>
              <w:t> Ｑ３：５月８日以降の「濃厚接触者」の取扱はどのようになりますか？　令和５年５月８日以降は、５類感染症に移行することから、一般に保健所から新型コロナ患者の「濃厚接触者」として特定されることはありません。また、「濃厚接触者」として法律に基づく外出自粛は求められません。 Ｑ４：家族が新型コロナウイルス感染症にかかったら、どうしたらよいですか？　ご家族、同居されている方が新型コロナウイルス感染症にかかったら、可能であれば部屋を分け、感染されたご家族のお世話はできるだけ限られた方で行うことなどに注意してください。</w:t>
            </w:r>
            <w:r w:rsidR="00120042" w:rsidRPr="003C56A1">
              <w:rPr>
                <w:rFonts w:ascii="メイリオ" w:eastAsia="メイリオ" w:hAnsi="メイリオ" w:cs="ＭＳ Ｐゴシック" w:hint="eastAsia"/>
                <w:color w:val="2E3136"/>
                <w:kern w:val="0"/>
                <w:sz w:val="18"/>
                <w:szCs w:val="18"/>
              </w:rPr>
              <w:br/>
              <w:t xml:space="preserve">　その上で、外出する場合は、新型コロナにかかった方の発症日を０日として、特に５日間はご自身の体調に注意してください。７日目までは発症する可能性があります。こうした間は、手洗い等の手指衛生や換気等の基本的感染対策のほか、不織布マスクの着用や高齢者等ハイリスク者</w:t>
            </w:r>
            <w:r w:rsidR="00120042" w:rsidRPr="003C56A1">
              <w:rPr>
                <w:rFonts w:ascii="メイリオ" w:eastAsia="メイリオ" w:hAnsi="メイリオ" w:cs="ＭＳ Ｐゴシック" w:hint="eastAsia"/>
                <w:color w:val="2E3136"/>
                <w:kern w:val="0"/>
                <w:sz w:val="18"/>
                <w:szCs w:val="18"/>
              </w:rPr>
              <w:lastRenderedPageBreak/>
              <w:t>と接触を控える等の配慮をしましょう。もし症状が見られた場合には、Q2をご覧ください。</w:t>
            </w:r>
            <w:r w:rsidR="00120042" w:rsidRPr="003C56A1">
              <w:rPr>
                <w:rFonts w:ascii="メイリオ" w:eastAsia="メイリオ" w:hAnsi="メイリオ" w:cs="ＭＳ Ｐゴシック" w:hint="eastAsia"/>
                <w:color w:val="2E3136"/>
                <w:kern w:val="0"/>
                <w:sz w:val="18"/>
                <w:szCs w:val="18"/>
              </w:rPr>
              <w:br/>
            </w:r>
            <w:r w:rsidR="00120042" w:rsidRPr="003C56A1">
              <w:rPr>
                <w:rFonts w:ascii="メイリオ" w:eastAsia="メイリオ" w:hAnsi="メイリオ" w:cs="ＭＳ Ｐゴシック"/>
                <w:noProof/>
                <w:color w:val="2E3136"/>
                <w:kern w:val="0"/>
                <w:sz w:val="18"/>
                <w:szCs w:val="18"/>
              </w:rPr>
              <w:drawing>
                <wp:inline distT="0" distB="0" distL="0" distR="0" wp14:anchorId="1F89AA25" wp14:editId="1103DCB3">
                  <wp:extent cx="2039620" cy="2778125"/>
                  <wp:effectExtent l="0" t="0" r="0" b="3175"/>
                  <wp:docPr id="1617790871"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テキスト&#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9620" cy="2778125"/>
                          </a:xfrm>
                          <a:prstGeom prst="rect">
                            <a:avLst/>
                          </a:prstGeom>
                          <a:noFill/>
                          <a:ln>
                            <a:noFill/>
                          </a:ln>
                        </pic:spPr>
                      </pic:pic>
                    </a:graphicData>
                  </a:graphic>
                </wp:inline>
              </w:drawing>
            </w:r>
            <w:r w:rsidR="00120042" w:rsidRPr="003C56A1">
              <w:rPr>
                <w:rFonts w:ascii="メイリオ" w:eastAsia="メイリオ" w:hAnsi="メイリオ" w:cs="ＭＳ Ｐゴシック" w:hint="eastAsia"/>
                <w:color w:val="2E3136"/>
                <w:kern w:val="0"/>
                <w:sz w:val="18"/>
                <w:szCs w:val="18"/>
              </w:rPr>
              <w:t xml:space="preserve">　　　</w:t>
            </w:r>
            <w:r w:rsidR="00FD6275">
              <w:rPr>
                <w:rFonts w:ascii="Century" w:eastAsia="Times New Roman" w:hAnsi="Century"/>
                <w:noProof/>
                <w:kern w:val="0"/>
                <w:sz w:val="20"/>
                <w:szCs w:val="20"/>
              </w:rPr>
              <w:drawing>
                <wp:inline distT="0" distB="0" distL="0" distR="0" wp14:anchorId="6BC77DD1" wp14:editId="3F1977EC">
                  <wp:extent cx="2095500" cy="2675628"/>
                  <wp:effectExtent l="0" t="0" r="0" b="0"/>
                  <wp:docPr id="560566212" name="図 5605662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48980816" descr="テキスト&#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6028" cy="2701840"/>
                          </a:xfrm>
                          <a:prstGeom prst="rect">
                            <a:avLst/>
                          </a:prstGeom>
                          <a:noFill/>
                          <a:ln>
                            <a:noFill/>
                          </a:ln>
                        </pic:spPr>
                      </pic:pic>
                    </a:graphicData>
                  </a:graphic>
                </wp:inline>
              </w:drawing>
            </w:r>
          </w:p>
          <w:p w14:paraId="744BD7D7" w14:textId="77777777" w:rsidR="00120042" w:rsidRPr="003C56A1" w:rsidRDefault="00120042" w:rsidP="00120042">
            <w:pPr>
              <w:widowControl/>
              <w:pBdr>
                <w:left w:val="single" w:sz="36" w:space="9" w:color="0650CB"/>
              </w:pBdr>
              <w:shd w:val="clear" w:color="auto" w:fill="FFFFFF"/>
              <w:jc w:val="left"/>
              <w:outlineLvl w:val="2"/>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位置付け変更前の療養期間と、変更後の外出を控えることが推奨される期間</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4"/>
              <w:gridCol w:w="3287"/>
              <w:gridCol w:w="3529"/>
            </w:tblGrid>
            <w:tr w:rsidR="00120042" w:rsidRPr="003C56A1" w14:paraId="35726BED"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A4430D"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D0B95"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位置付け変更前に感染症法に基づき外出自粛を求められる期間</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2465E"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位置付け変更後の外出を控えることが推奨される期間（個人の判断）</w:t>
                  </w:r>
                  <w:r w:rsidRPr="003C56A1">
                    <w:rPr>
                      <w:rFonts w:ascii="ＭＳ Ｐゴシック" w:eastAsia="ＭＳ Ｐゴシック" w:hAnsi="ＭＳ Ｐゴシック" w:cs="ＭＳ Ｐゴシック" w:hint="eastAsia"/>
                      <w:b/>
                      <w:bCs/>
                      <w:kern w:val="0"/>
                      <w:sz w:val="18"/>
                      <w:szCs w:val="18"/>
                    </w:rPr>
                    <w:br/>
                    <w:t>（5月8日～）</w:t>
                  </w:r>
                </w:p>
              </w:tc>
            </w:tr>
            <w:tr w:rsidR="00120042" w:rsidRPr="003C56A1" w14:paraId="0D805B6D" w14:textId="77777777" w:rsidTr="0012004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1A32C88"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新型コロナ陽性者</w:t>
                  </w:r>
                  <w:r w:rsidRPr="003C56A1">
                    <w:rPr>
                      <w:rFonts w:ascii="ＭＳ Ｐゴシック" w:eastAsia="ＭＳ Ｐゴシック" w:hAnsi="ＭＳ Ｐゴシック" w:cs="ＭＳ Ｐゴシック" w:hint="eastAsia"/>
                      <w:kern w:val="0"/>
                      <w:sz w:val="18"/>
                      <w:szCs w:val="18"/>
                    </w:rPr>
                    <w:br/>
                    <w:t>（有症状）</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0112E"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発症後</w:t>
                  </w:r>
                  <w:r w:rsidRPr="003C56A1">
                    <w:rPr>
                      <w:rFonts w:ascii="ＭＳ Ｐゴシック" w:eastAsia="ＭＳ Ｐゴシック" w:hAnsi="ＭＳ Ｐゴシック" w:cs="ＭＳ Ｐゴシック" w:hint="eastAsia"/>
                      <w:kern w:val="0"/>
                      <w:sz w:val="18"/>
                      <w:szCs w:val="18"/>
                      <w:vertAlign w:val="superscript"/>
                    </w:rPr>
                    <w:t>※</w:t>
                  </w:r>
                  <w:r w:rsidRPr="003C56A1">
                    <w:rPr>
                      <w:rFonts w:ascii="ＭＳ Ｐゴシック" w:eastAsia="ＭＳ Ｐゴシック" w:hAnsi="ＭＳ Ｐゴシック" w:cs="ＭＳ Ｐゴシック" w:hint="eastAsia"/>
                      <w:kern w:val="0"/>
                      <w:sz w:val="18"/>
                      <w:szCs w:val="18"/>
                    </w:rPr>
                    <w:t>７日間経過するまで</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FFF41"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発症後</w:t>
                  </w:r>
                  <w:r w:rsidRPr="003C56A1">
                    <w:rPr>
                      <w:rFonts w:ascii="ＭＳ Ｐゴシック" w:eastAsia="ＭＳ Ｐゴシック" w:hAnsi="ＭＳ Ｐゴシック" w:cs="ＭＳ Ｐゴシック" w:hint="eastAsia"/>
                      <w:kern w:val="0"/>
                      <w:sz w:val="18"/>
                      <w:szCs w:val="18"/>
                      <w:vertAlign w:val="superscript"/>
                    </w:rPr>
                    <w:t>※</w:t>
                  </w:r>
                  <w:r w:rsidRPr="003C56A1">
                    <w:rPr>
                      <w:rFonts w:ascii="ＭＳ Ｐゴシック" w:eastAsia="ＭＳ Ｐゴシック" w:hAnsi="ＭＳ Ｐゴシック" w:cs="ＭＳ Ｐゴシック" w:hint="eastAsia"/>
                      <w:kern w:val="0"/>
                      <w:sz w:val="18"/>
                      <w:szCs w:val="18"/>
                    </w:rPr>
                    <w:t>５日間経過するまで</w:t>
                  </w:r>
                </w:p>
              </w:tc>
            </w:tr>
            <w:tr w:rsidR="00120042" w:rsidRPr="003C56A1" w14:paraId="7E6542F8" w14:textId="77777777" w:rsidTr="0012004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0400CFD"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3EF5B8" w14:textId="77777777" w:rsidR="00120042" w:rsidRPr="003C56A1" w:rsidRDefault="00120042" w:rsidP="00120042">
                  <w:pPr>
                    <w:widowControl/>
                    <w:spacing w:before="300"/>
                    <w:jc w:val="center"/>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かつ、症状軽快から24時間経過するまでの間</w:t>
                  </w:r>
                </w:p>
              </w:tc>
            </w:tr>
            <w:tr w:rsidR="00120042" w:rsidRPr="003C56A1" w14:paraId="26100B59"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C72DF7"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新型コロナ陽性者</w:t>
                  </w:r>
                  <w:r w:rsidRPr="003C56A1">
                    <w:rPr>
                      <w:rFonts w:ascii="ＭＳ Ｐゴシック" w:eastAsia="ＭＳ Ｐゴシック" w:hAnsi="ＭＳ Ｐゴシック" w:cs="ＭＳ Ｐゴシック" w:hint="eastAsia"/>
                      <w:kern w:val="0"/>
                      <w:sz w:val="18"/>
                      <w:szCs w:val="18"/>
                    </w:rPr>
                    <w:br/>
                    <w:t>（無症状）</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B189A"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・5日目の抗原定性検査キットによる陰性確認</w:t>
                  </w:r>
                </w:p>
                <w:p w14:paraId="4F2B8471"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・検査を行わない場合は7日間経過するまで</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4BB3E"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検査採取日を発症日（0日）として、5日間経過するまで</w:t>
                  </w:r>
                </w:p>
              </w:tc>
            </w:tr>
            <w:tr w:rsidR="00120042" w:rsidRPr="003C56A1" w14:paraId="38248424"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90164B"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濃厚接触者</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42798"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5日間の外出自粛</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FBEB9"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なし</w:t>
                  </w:r>
                </w:p>
              </w:tc>
            </w:tr>
          </w:tbl>
          <w:p w14:paraId="6BEE371C" w14:textId="77777777"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　発症日を０日目とします。</w:t>
            </w:r>
          </w:p>
          <w:p w14:paraId="2CC52BCD" w14:textId="77777777" w:rsidR="00120042" w:rsidRPr="003C56A1" w:rsidRDefault="00120042" w:rsidP="00120042">
            <w:pPr>
              <w:widowControl/>
              <w:shd w:val="clear" w:color="auto" w:fill="FFFFFF"/>
              <w:jc w:val="left"/>
              <w:outlineLvl w:val="1"/>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医療提供体制及び公費支援について</w:t>
            </w:r>
          </w:p>
          <w:p w14:paraId="232E306A" w14:textId="77777777" w:rsidR="00120042" w:rsidRPr="003C56A1" w:rsidRDefault="00120042" w:rsidP="00120042">
            <w:pPr>
              <w:widowControl/>
              <w:shd w:val="clear" w:color="auto" w:fill="CC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入院措置を原則とした限られた医療機関による特別な対応から、幅広い医療機関による自律的な通常の対応になります。</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hint="eastAsia"/>
                <w:color w:val="2E3136"/>
                <w:kern w:val="0"/>
                <w:sz w:val="18"/>
                <w:szCs w:val="18"/>
              </w:rPr>
              <w:br/>
              <w:t>位置付け変更後は季節性インフルエンザなどと同様に、医療費等について健康保険が適用され1割から3割は自己負担いただくことが基本となります。急激な負担の増加が生じないよう、入院・外来の医療費の自己負担分に係る一定の公費支援を期限を区切って継続します。</w:t>
            </w:r>
          </w:p>
          <w:p w14:paraId="3E041D49" w14:textId="2E25912C"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hint="eastAsia"/>
                <w:noProof/>
                <w:sz w:val="18"/>
                <w:szCs w:val="18"/>
              </w:rPr>
              <w:lastRenderedPageBreak/>
              <mc:AlternateContent>
                <mc:Choice Requires="wps">
                  <w:drawing>
                    <wp:anchor distT="0" distB="0" distL="114300" distR="114300" simplePos="0" relativeHeight="251660288" behindDoc="0" locked="0" layoutInCell="1" allowOverlap="1" wp14:anchorId="239974F3" wp14:editId="5E9FA90F">
                      <wp:simplePos x="0" y="0"/>
                      <wp:positionH relativeFrom="column">
                        <wp:posOffset>3110865</wp:posOffset>
                      </wp:positionH>
                      <wp:positionV relativeFrom="paragraph">
                        <wp:posOffset>4486910</wp:posOffset>
                      </wp:positionV>
                      <wp:extent cx="2419350" cy="3076575"/>
                      <wp:effectExtent l="0" t="0" r="0" b="0"/>
                      <wp:wrapNone/>
                      <wp:docPr id="2125395496" name="テキスト ボックス 11"/>
                      <wp:cNvGraphicFramePr/>
                      <a:graphic xmlns:a="http://schemas.openxmlformats.org/drawingml/2006/main">
                        <a:graphicData uri="http://schemas.microsoft.com/office/word/2010/wordprocessingShape">
                          <wps:wsp>
                            <wps:cNvSpPr txBox="1"/>
                            <wps:spPr>
                              <a:xfrm>
                                <a:off x="0" y="0"/>
                                <a:ext cx="2419350" cy="3076575"/>
                              </a:xfrm>
                              <a:prstGeom prst="rect">
                                <a:avLst/>
                              </a:prstGeom>
                              <a:noFill/>
                              <a:ln w="6350">
                                <a:noFill/>
                              </a:ln>
                            </wps:spPr>
                            <wps:txbx>
                              <w:txbxContent>
                                <w:p w14:paraId="0BD6D2E3" w14:textId="77777777" w:rsidR="00120042" w:rsidRDefault="00120042" w:rsidP="00120042"/>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9974F3" id="テキスト ボックス 11" o:spid="_x0000_s1027" type="#_x0000_t202" style="position:absolute;margin-left:244.95pt;margin-top:353.3pt;width:190.5pt;height:2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" filled="f" stroked="f" strokeweight=".5pt">
                      <v:textbox style="layout-flow:vertical-ideographic">
                        <w:txbxContent>
                          <w:p w14:paraId="0BD6D2E3" w14:textId="77777777" w:rsidR="00120042" w:rsidRDefault="00120042" w:rsidP="00120042"/>
                        </w:txbxContent>
                      </v:textbox>
                    </v:shape>
                  </w:pict>
                </mc:Fallback>
              </mc:AlternateContent>
            </w:r>
            <w:r w:rsidRPr="003C56A1">
              <w:rPr>
                <w:rFonts w:hint="eastAsia"/>
                <w:noProof/>
                <w:sz w:val="18"/>
                <w:szCs w:val="18"/>
              </w:rPr>
              <mc:AlternateContent>
                <mc:Choice Requires="wps">
                  <w:drawing>
                    <wp:anchor distT="0" distB="0" distL="114300" distR="114300" simplePos="0" relativeHeight="251661312" behindDoc="0" locked="0" layoutInCell="1" allowOverlap="1" wp14:anchorId="5128633F" wp14:editId="277C4BCD">
                      <wp:simplePos x="0" y="0"/>
                      <wp:positionH relativeFrom="column">
                        <wp:posOffset>386715</wp:posOffset>
                      </wp:positionH>
                      <wp:positionV relativeFrom="paragraph">
                        <wp:posOffset>4448810</wp:posOffset>
                      </wp:positionV>
                      <wp:extent cx="2219325" cy="3095625"/>
                      <wp:effectExtent l="0" t="0" r="0" b="0"/>
                      <wp:wrapNone/>
                      <wp:docPr id="842915362" name="テキスト ボックス 10"/>
                      <wp:cNvGraphicFramePr/>
                      <a:graphic xmlns:a="http://schemas.openxmlformats.org/drawingml/2006/main">
                        <a:graphicData uri="http://schemas.microsoft.com/office/word/2010/wordprocessingShape">
                          <wps:wsp>
                            <wps:cNvSpPr txBox="1"/>
                            <wps:spPr>
                              <a:xfrm>
                                <a:off x="0" y="0"/>
                                <a:ext cx="2219325" cy="3095625"/>
                              </a:xfrm>
                              <a:prstGeom prst="rect">
                                <a:avLst/>
                              </a:prstGeom>
                              <a:noFill/>
                              <a:ln w="6350">
                                <a:noFill/>
                              </a:ln>
                            </wps:spPr>
                            <wps:txbx>
                              <w:txbxContent>
                                <w:p w14:paraId="7DECD1F0" w14:textId="77777777" w:rsidR="00120042" w:rsidRDefault="00120042" w:rsidP="0012004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28633F" id="テキスト ボックス 10" o:spid="_x0000_s1028" type="#_x0000_t202" style="position:absolute;margin-left:30.45pt;margin-top:350.3pt;width:174.75pt;height:24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" filled="f" stroked="f" strokeweight=".5pt">
                      <v:textbox>
                        <w:txbxContent>
                          <w:p w14:paraId="7DECD1F0" w14:textId="77777777" w:rsidR="00120042" w:rsidRDefault="00120042" w:rsidP="00120042"/>
                        </w:txbxContent>
                      </v:textbox>
                    </v:shape>
                  </w:pict>
                </mc:Fallback>
              </mc:AlternateContent>
            </w:r>
            <w:r w:rsidRPr="003C56A1">
              <w:rPr>
                <w:rFonts w:ascii="メイリオ" w:eastAsia="メイリオ" w:hAnsi="メイリオ" w:cs="ＭＳ Ｐゴシック" w:hint="eastAsia"/>
                <w:color w:val="2E3136"/>
                <w:kern w:val="0"/>
                <w:sz w:val="18"/>
                <w:szCs w:val="18"/>
              </w:rPr>
              <w:t> 医療提供体制幅広い医療機関で新型コロナウイルス感染症の患者が受診できる医療体制に向けて、必要となる感染対策や準備を講じつつ段階的に移行を進めます。</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noProof/>
                <w:color w:val="2E3136"/>
                <w:kern w:val="0"/>
                <w:sz w:val="18"/>
                <w:szCs w:val="18"/>
              </w:rPr>
              <w:drawing>
                <wp:inline distT="0" distB="0" distL="0" distR="0" wp14:anchorId="7F510569" wp14:editId="7DE6CFE9">
                  <wp:extent cx="4395146" cy="2646485"/>
                  <wp:effectExtent l="0" t="0" r="5715" b="1905"/>
                  <wp:docPr id="1623689378" name="図 4"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タイムライン&#10;&#10;低い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919" cy="2690304"/>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noProof/>
                <w:color w:val="2E3136"/>
                <w:kern w:val="0"/>
                <w:sz w:val="18"/>
                <w:szCs w:val="18"/>
              </w:rPr>
              <w:drawing>
                <wp:inline distT="0" distB="0" distL="0" distR="0" wp14:anchorId="62498148" wp14:editId="27DA4E14">
                  <wp:extent cx="2514600" cy="2523490"/>
                  <wp:effectExtent l="0" t="0" r="0" b="0"/>
                  <wp:docPr id="1294253022" name="図 3"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ィカル ユーザー インターフェイス, テキスト&#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23490"/>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t xml:space="preserve">　</w:t>
            </w:r>
            <w:r w:rsidRPr="003C56A1">
              <w:rPr>
                <w:rFonts w:ascii="メイリオ" w:eastAsia="メイリオ" w:hAnsi="メイリオ" w:cs="ＭＳ Ｐゴシック"/>
                <w:noProof/>
                <w:color w:val="2E3136"/>
                <w:kern w:val="0"/>
                <w:sz w:val="18"/>
                <w:szCs w:val="18"/>
              </w:rPr>
              <w:drawing>
                <wp:inline distT="0" distB="0" distL="0" distR="0" wp14:anchorId="38F195FA" wp14:editId="1A19E417">
                  <wp:extent cx="2109959" cy="2541040"/>
                  <wp:effectExtent l="0" t="0" r="5080" b="0"/>
                  <wp:docPr id="2119197455"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テキスト&#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2628" cy="2544254"/>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t> </w:t>
            </w:r>
            <w:r w:rsidRPr="003C56A1">
              <w:rPr>
                <w:rFonts w:ascii="メイリオ" w:eastAsia="メイリオ" w:hAnsi="メイリオ" w:cs="ＭＳ Ｐゴシック" w:hint="eastAsia"/>
                <w:color w:val="2E3136"/>
                <w:kern w:val="0"/>
                <w:sz w:val="18"/>
                <w:szCs w:val="18"/>
              </w:rPr>
              <w:br/>
              <w:t>統合版は</w:t>
            </w:r>
            <w:hyperlink r:id="rId18" w:history="1">
              <w:r w:rsidRPr="003C56A1">
                <w:rPr>
                  <w:rStyle w:val="ab"/>
                  <w:rFonts w:ascii="メイリオ" w:eastAsia="メイリオ" w:hAnsi="メイリオ" w:cs="ＭＳ Ｐゴシック" w:hint="eastAsia"/>
                  <w:color w:val="003399"/>
                  <w:kern w:val="0"/>
                  <w:sz w:val="18"/>
                  <w:szCs w:val="18"/>
                </w:rPr>
                <w:t>こちら</w:t>
              </w:r>
            </w:hyperlink>
            <w:r w:rsidRPr="003C56A1">
              <w:rPr>
                <w:rFonts w:ascii="メイリオ" w:eastAsia="メイリオ" w:hAnsi="メイリオ" w:cs="ＭＳ Ｐゴシック" w:hint="eastAsia"/>
                <w:color w:val="2E3136"/>
                <w:kern w:val="0"/>
                <w:sz w:val="18"/>
                <w:szCs w:val="18"/>
              </w:rPr>
              <w:t>（令和５年５月26日更新） 自宅療養者への対応これまで自治体が設置していた健康フォローアップセンターや宿泊療養施設については、患者の発生届や外出自粛要請がなくな るため終了しますが、救急・外来・病床への影響を緩和するため、受診相談・体調急変時の相談機能や高齢者・妊婦の療養のため の宿泊療養施設については、期限を区切って継続されます。連絡先</w:t>
            </w:r>
            <w:hyperlink r:id="rId19" w:history="1">
              <w:r w:rsidRPr="003C56A1">
                <w:rPr>
                  <w:rStyle w:val="ab"/>
                  <w:rFonts w:ascii="メイリオ" w:eastAsia="メイリオ" w:hAnsi="メイリオ" w:cs="ＭＳ Ｐゴシック" w:hint="eastAsia"/>
                  <w:color w:val="003399"/>
                  <w:kern w:val="0"/>
                  <w:sz w:val="18"/>
                  <w:szCs w:val="18"/>
                </w:rPr>
                <w:t>新型コロナウイルスに関する都道府県の相談窓口等の情報</w:t>
              </w:r>
            </w:hyperlink>
            <w:r w:rsidRPr="003C56A1">
              <w:rPr>
                <w:rFonts w:ascii="メイリオ" w:eastAsia="メイリオ" w:hAnsi="メイリオ" w:cs="ＭＳ Ｐゴシック" w:hint="eastAsia"/>
                <w:color w:val="2E3136"/>
                <w:kern w:val="0"/>
                <w:sz w:val="18"/>
                <w:szCs w:val="18"/>
              </w:rPr>
              <w:t> 入院・外来の医療費等新型コロナウイルス感染症は、季節性インフルエンザなどと同様に、医療費等について健康保険が適用され1割から3割は自己負担いただくことが基本となります。急激な負担増が生じないよう、入院・外来の医療費の自己負担分に係る一定の公費支援について、期限を区切って継続します。</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
              <w:gridCol w:w="1819"/>
              <w:gridCol w:w="1371"/>
              <w:gridCol w:w="4306"/>
            </w:tblGrid>
            <w:tr w:rsidR="00120042" w:rsidRPr="003C56A1" w14:paraId="3CFDD75B" w14:textId="77777777" w:rsidTr="00120042">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E45E00"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6EFBA"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位置付け変更前</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7A894"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位置付け変更後</w:t>
                  </w:r>
                  <w:r w:rsidRPr="003C56A1">
                    <w:rPr>
                      <w:rFonts w:ascii="ＭＳ Ｐゴシック" w:eastAsia="ＭＳ Ｐゴシック" w:hAnsi="ＭＳ Ｐゴシック" w:cs="ＭＳ Ｐゴシック" w:hint="eastAsia"/>
                      <w:b/>
                      <w:bCs/>
                      <w:kern w:val="0"/>
                      <w:sz w:val="18"/>
                      <w:szCs w:val="18"/>
                    </w:rPr>
                    <w:br/>
                    <w:t>（5月8日～）</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B3931"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具体的な措置など</w:t>
                  </w:r>
                </w:p>
              </w:tc>
            </w:tr>
            <w:tr w:rsidR="00120042" w:rsidRPr="003C56A1" w14:paraId="6E0C03CF"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3B8DA1"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外来</w:t>
                  </w:r>
                  <w:r w:rsidRPr="003C56A1">
                    <w:rPr>
                      <w:rFonts w:ascii="ＭＳ Ｐゴシック" w:eastAsia="ＭＳ Ｐゴシック" w:hAnsi="ＭＳ Ｐゴシック" w:cs="ＭＳ Ｐゴシック" w:hint="eastAsia"/>
                      <w:b/>
                      <w:bCs/>
                      <w:kern w:val="0"/>
                      <w:sz w:val="18"/>
                      <w:szCs w:val="18"/>
                    </w:rPr>
                    <w:br/>
                    <w:t>医療費</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555F2"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外来医療費の自己負担分を公費支援</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EF384"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・高額な治療薬の費用を公費支援</w:t>
                  </w:r>
                  <w:r w:rsidRPr="003C56A1">
                    <w:rPr>
                      <w:rFonts w:ascii="ＭＳ Ｐゴシック" w:eastAsia="ＭＳ Ｐゴシック" w:hAnsi="ＭＳ Ｐゴシック" w:cs="ＭＳ Ｐゴシック" w:hint="eastAsia"/>
                      <w:kern w:val="0"/>
                      <w:sz w:val="18"/>
                      <w:szCs w:val="18"/>
                    </w:rPr>
                    <w:br/>
                    <w:t>・その他は自己負担</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0D72F"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新型コロナ治療薬</w:t>
                  </w:r>
                  <w:r w:rsidRPr="003C56A1">
                    <w:rPr>
                      <w:rFonts w:ascii="ＭＳ Ｐゴシック" w:eastAsia="ＭＳ Ｐゴシック" w:hAnsi="ＭＳ Ｐゴシック" w:cs="ＭＳ Ｐゴシック" w:hint="eastAsia"/>
                      <w:kern w:val="0"/>
                      <w:sz w:val="18"/>
                      <w:szCs w:val="18"/>
                      <w:vertAlign w:val="superscript"/>
                    </w:rPr>
                    <w:t>※１</w:t>
                  </w:r>
                  <w:r w:rsidRPr="003C56A1">
                    <w:rPr>
                      <w:rFonts w:ascii="ＭＳ Ｐゴシック" w:eastAsia="ＭＳ Ｐゴシック" w:hAnsi="ＭＳ Ｐゴシック" w:cs="ＭＳ Ｐゴシック" w:hint="eastAsia"/>
                      <w:kern w:val="0"/>
                      <w:sz w:val="18"/>
                      <w:szCs w:val="18"/>
                    </w:rPr>
                    <w:t>の費用は、急激な負担増を避けるため、公費支援を一定期間</w:t>
                  </w:r>
                  <w:r w:rsidRPr="003C56A1">
                    <w:rPr>
                      <w:rFonts w:ascii="ＭＳ Ｐゴシック" w:eastAsia="ＭＳ Ｐゴシック" w:hAnsi="ＭＳ Ｐゴシック" w:cs="ＭＳ Ｐゴシック" w:hint="eastAsia"/>
                      <w:kern w:val="0"/>
                      <w:sz w:val="18"/>
                      <w:szCs w:val="18"/>
                      <w:vertAlign w:val="superscript"/>
                    </w:rPr>
                    <w:t>※２</w:t>
                  </w:r>
                  <w:r w:rsidRPr="003C56A1">
                    <w:rPr>
                      <w:rFonts w:ascii="ＭＳ Ｐゴシック" w:eastAsia="ＭＳ Ｐゴシック" w:hAnsi="ＭＳ Ｐゴシック" w:cs="ＭＳ Ｐゴシック" w:hint="eastAsia"/>
                      <w:kern w:val="0"/>
                      <w:sz w:val="18"/>
                      <w:szCs w:val="18"/>
                    </w:rPr>
                    <w:t>継続</w:t>
                  </w:r>
                </w:p>
              </w:tc>
            </w:tr>
            <w:tr w:rsidR="00120042" w:rsidRPr="003C56A1" w14:paraId="24D1FBCB"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FAFEF4"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入院</w:t>
                  </w:r>
                  <w:r w:rsidRPr="003C56A1">
                    <w:rPr>
                      <w:rFonts w:ascii="ＭＳ Ｐゴシック" w:eastAsia="ＭＳ Ｐゴシック" w:hAnsi="ＭＳ Ｐゴシック" w:cs="ＭＳ Ｐゴシック" w:hint="eastAsia"/>
                      <w:b/>
                      <w:bCs/>
                      <w:kern w:val="0"/>
                      <w:sz w:val="18"/>
                      <w:szCs w:val="18"/>
                    </w:rPr>
                    <w:br/>
                    <w:t>医療費</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3C012"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入院医療費の自己負担分を公費支援</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C1574"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入院医療費の一部を公費支援</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FF5B5"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新型コロナ治療のための入院医療費は、急激な負担増を避けるため、一定期間</w:t>
                  </w:r>
                  <w:r w:rsidRPr="003C56A1">
                    <w:rPr>
                      <w:rFonts w:ascii="ＭＳ Ｐゴシック" w:eastAsia="ＭＳ Ｐゴシック" w:hAnsi="ＭＳ Ｐゴシック" w:cs="ＭＳ Ｐゴシック" w:hint="eastAsia"/>
                      <w:kern w:val="0"/>
                      <w:sz w:val="18"/>
                      <w:szCs w:val="18"/>
                      <w:vertAlign w:val="superscript"/>
                    </w:rPr>
                    <w:t>※３</w:t>
                  </w:r>
                  <w:r w:rsidRPr="003C56A1">
                    <w:rPr>
                      <w:rFonts w:ascii="ＭＳ Ｐゴシック" w:eastAsia="ＭＳ Ｐゴシック" w:hAnsi="ＭＳ Ｐゴシック" w:cs="ＭＳ Ｐゴシック" w:hint="eastAsia"/>
                      <w:kern w:val="0"/>
                      <w:sz w:val="18"/>
                      <w:szCs w:val="18"/>
                    </w:rPr>
                    <w:t>、高額療養費の自己負担限度額から、2万円を減額（2万円未満の場合はその額）</w:t>
                  </w:r>
                </w:p>
              </w:tc>
            </w:tr>
            <w:tr w:rsidR="00120042" w:rsidRPr="003C56A1" w14:paraId="197CC24E" w14:textId="77777777" w:rsidTr="001200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B568D3" w14:textId="77777777" w:rsidR="00120042" w:rsidRPr="003C56A1" w:rsidRDefault="00120042" w:rsidP="00120042">
                  <w:pPr>
                    <w:widowControl/>
                    <w:jc w:val="center"/>
                    <w:rPr>
                      <w:rFonts w:ascii="ＭＳ Ｐゴシック" w:eastAsia="ＭＳ Ｐゴシック" w:hAnsi="ＭＳ Ｐゴシック" w:cs="ＭＳ Ｐゴシック"/>
                      <w:b/>
                      <w:bCs/>
                      <w:kern w:val="0"/>
                      <w:sz w:val="18"/>
                      <w:szCs w:val="18"/>
                    </w:rPr>
                  </w:pPr>
                  <w:r w:rsidRPr="003C56A1">
                    <w:rPr>
                      <w:rFonts w:ascii="ＭＳ Ｐゴシック" w:eastAsia="ＭＳ Ｐゴシック" w:hAnsi="ＭＳ Ｐゴシック" w:cs="ＭＳ Ｐゴシック" w:hint="eastAsia"/>
                      <w:b/>
                      <w:bCs/>
                      <w:kern w:val="0"/>
                      <w:sz w:val="18"/>
                      <w:szCs w:val="18"/>
                    </w:rPr>
                    <w:t>検査</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32479"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患者を発見・隔離するため、有症状者等の検査費用を公費支援</w:t>
                  </w:r>
                </w:p>
              </w:tc>
              <w:tc>
                <w:tcPr>
                  <w:tcW w:w="0" w:type="auto"/>
                  <w:tcBorders>
                    <w:top w:val="outset" w:sz="6" w:space="0" w:color="auto"/>
                    <w:left w:val="outset" w:sz="6" w:space="0" w:color="auto"/>
                    <w:bottom w:val="outset" w:sz="6" w:space="0" w:color="auto"/>
                    <w:right w:val="outset" w:sz="6" w:space="0" w:color="auto"/>
                  </w:tcBorders>
                  <w:vAlign w:val="center"/>
                  <w:hideMark/>
                </w:tcPr>
                <w:p w14:paraId="7A1AE3CF"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検査費用の公費支援は終了</w:t>
                  </w:r>
                  <w:r w:rsidRPr="003C56A1">
                    <w:rPr>
                      <w:rFonts w:ascii="ＭＳ Ｐゴシック" w:eastAsia="ＭＳ Ｐゴシック" w:hAnsi="ＭＳ Ｐゴシック" w:cs="ＭＳ Ｐゴシック" w:hint="eastAsia"/>
                      <w:kern w:val="0"/>
                      <w:sz w:val="18"/>
                      <w:szCs w:val="18"/>
                    </w:rPr>
                    <w:br/>
                    <w:t>※高齢者施設等のクラスター対策は支援継続</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282B1" w14:textId="77777777" w:rsidR="00120042" w:rsidRPr="003C56A1" w:rsidRDefault="00120042" w:rsidP="00120042">
                  <w:pPr>
                    <w:widowControl/>
                    <w:jc w:val="left"/>
                    <w:rPr>
                      <w:rFonts w:ascii="ＭＳ Ｐゴシック" w:eastAsia="ＭＳ Ｐゴシック" w:hAnsi="ＭＳ Ｐゴシック" w:cs="ＭＳ Ｐゴシック"/>
                      <w:kern w:val="0"/>
                      <w:sz w:val="18"/>
                      <w:szCs w:val="18"/>
                    </w:rPr>
                  </w:pPr>
                  <w:r w:rsidRPr="003C56A1">
                    <w:rPr>
                      <w:rFonts w:ascii="ＭＳ Ｐゴシック" w:eastAsia="ＭＳ Ｐゴシック" w:hAnsi="ＭＳ Ｐゴシック" w:cs="ＭＳ Ｐゴシック" w:hint="eastAsia"/>
                      <w:kern w:val="0"/>
                      <w:sz w:val="18"/>
                      <w:szCs w:val="18"/>
                    </w:rPr>
                    <w:t>検査キットの普及や他疾患との公平性を踏まえ、公費負担は終了（自己負担）</w:t>
                  </w:r>
                  <w:r w:rsidRPr="003C56A1">
                    <w:rPr>
                      <w:rFonts w:ascii="ＭＳ Ｐゴシック" w:eastAsia="ＭＳ Ｐゴシック" w:hAnsi="ＭＳ Ｐゴシック" w:cs="ＭＳ Ｐゴシック" w:hint="eastAsia"/>
                      <w:kern w:val="0"/>
                      <w:sz w:val="18"/>
                      <w:szCs w:val="18"/>
                    </w:rPr>
                    <w:br/>
                    <w:t>重症化リスクが高い者が多い医療機関、高齢者施設等での陽性者発生時の周囲の者への検査や従事者の集中的検査は行政検査として継続</w:t>
                  </w:r>
                </w:p>
              </w:tc>
            </w:tr>
          </w:tbl>
          <w:p w14:paraId="6236E381" w14:textId="77777777" w:rsidR="00120042" w:rsidRPr="003C56A1" w:rsidRDefault="00120042" w:rsidP="00120042">
            <w:pPr>
              <w:widowControl/>
              <w:shd w:val="clear" w:color="auto" w:fill="FF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※１ 経口薬（ラゲブリオ・パキロビッド、ゾコーバ）、点滴薬（ベクルリー）、中和抗体薬（ロナプリーブ、ゼビュディ、エバジェルド）</w:t>
            </w:r>
            <w:r w:rsidRPr="003C56A1">
              <w:rPr>
                <w:rFonts w:ascii="メイリオ" w:eastAsia="メイリオ" w:hAnsi="メイリオ" w:cs="ＭＳ Ｐゴシック" w:hint="eastAsia"/>
                <w:color w:val="2E3136"/>
                <w:kern w:val="0"/>
                <w:sz w:val="18"/>
                <w:szCs w:val="18"/>
              </w:rPr>
              <w:br/>
              <w:t>※２ 夏の感染拡大への対応としてまずは９月末まで措置し、その後の本措置の取扱いについては、他の疾病とのバランスに加え、国の在庫の活用や薬価の状況も踏まえて冬の感染拡大に向けた対応を検討</w:t>
            </w:r>
            <w:r w:rsidRPr="003C56A1">
              <w:rPr>
                <w:rFonts w:ascii="メイリオ" w:eastAsia="メイリオ" w:hAnsi="メイリオ" w:cs="ＭＳ Ｐゴシック" w:hint="eastAsia"/>
                <w:color w:val="2E3136"/>
                <w:kern w:val="0"/>
                <w:sz w:val="18"/>
                <w:szCs w:val="18"/>
              </w:rPr>
              <w:br/>
              <w:t>※３ 夏の感染拡大への対応としてまずは９月末までの措置とする。その後については、感染状況等や他の疾患との公平性も考慮しつつ、その必要性を踏まえて取扱いを検討</w:t>
            </w:r>
          </w:p>
          <w:p w14:paraId="6EC2BC67" w14:textId="77777777" w:rsidR="00120042" w:rsidRPr="003C56A1" w:rsidRDefault="00120042" w:rsidP="00120042">
            <w:pPr>
              <w:widowControl/>
              <w:shd w:val="clear" w:color="auto" w:fill="FFFFFF"/>
              <w:spacing w:before="300"/>
              <w:jc w:val="right"/>
              <w:rPr>
                <w:rFonts w:ascii="メイリオ" w:eastAsia="メイリオ" w:hAnsi="メイリオ" w:cs="ＭＳ Ｐゴシック"/>
                <w:color w:val="6B6D6F"/>
                <w:kern w:val="0"/>
                <w:sz w:val="18"/>
                <w:szCs w:val="18"/>
              </w:rPr>
            </w:pPr>
          </w:p>
          <w:p w14:paraId="3FC2B4E1" w14:textId="77777777" w:rsidR="00120042" w:rsidRPr="003C56A1" w:rsidRDefault="00120042" w:rsidP="00120042">
            <w:pPr>
              <w:widowControl/>
              <w:shd w:val="clear" w:color="auto" w:fill="FFFFFF"/>
              <w:jc w:val="left"/>
              <w:outlineLvl w:val="1"/>
              <w:rPr>
                <w:rFonts w:ascii="メイリオ" w:eastAsia="メイリオ" w:hAnsi="メイリオ" w:cs="ＭＳ Ｐゴシック"/>
                <w:b/>
                <w:bCs/>
                <w:color w:val="2E3136"/>
                <w:kern w:val="0"/>
                <w:sz w:val="18"/>
                <w:szCs w:val="18"/>
              </w:rPr>
            </w:pPr>
            <w:r w:rsidRPr="003C56A1">
              <w:rPr>
                <w:rFonts w:ascii="メイリオ" w:eastAsia="メイリオ" w:hAnsi="メイリオ" w:cs="ＭＳ Ｐゴシック" w:hint="eastAsia"/>
                <w:b/>
                <w:bCs/>
                <w:color w:val="2E3136"/>
                <w:kern w:val="0"/>
                <w:sz w:val="18"/>
                <w:szCs w:val="18"/>
              </w:rPr>
              <w:t>患者の発生動向等の把握について</w:t>
            </w:r>
          </w:p>
          <w:p w14:paraId="77CDDC15" w14:textId="44467151" w:rsidR="008B6CFC" w:rsidRPr="003C56A1" w:rsidRDefault="00120042" w:rsidP="00120042">
            <w:pPr>
              <w:widowControl/>
              <w:shd w:val="clear" w:color="auto" w:fill="CCFFFF"/>
              <w:jc w:val="left"/>
              <w:rPr>
                <w:rFonts w:ascii="メイリオ" w:eastAsia="メイリオ" w:hAnsi="メイリオ" w:cs="ＭＳ Ｐゴシック"/>
                <w:color w:val="2E3136"/>
                <w:kern w:val="0"/>
                <w:sz w:val="18"/>
                <w:szCs w:val="18"/>
              </w:rPr>
            </w:pPr>
            <w:r w:rsidRPr="003C56A1">
              <w:rPr>
                <w:rFonts w:ascii="メイリオ" w:eastAsia="メイリオ" w:hAnsi="メイリオ" w:cs="ＭＳ Ｐゴシック" w:hint="eastAsia"/>
                <w:color w:val="2E3136"/>
                <w:kern w:val="0"/>
                <w:sz w:val="18"/>
                <w:szCs w:val="18"/>
              </w:rPr>
              <w:t>法律に基づく届出等から、感染者数や死亡者数の総数を毎日把握・公表していましたが、重層的に把握する仕組みを構築し、対策に必要な流行状況を継続して把握することになります。</w:t>
            </w:r>
            <w:r w:rsidRPr="003C56A1">
              <w:rPr>
                <w:rFonts w:ascii="メイリオ" w:eastAsia="メイリオ" w:hAnsi="メイリオ" w:cs="ＭＳ Ｐゴシック" w:hint="eastAsia"/>
                <w:color w:val="2E3136"/>
                <w:kern w:val="0"/>
                <w:sz w:val="18"/>
                <w:szCs w:val="18"/>
              </w:rPr>
              <w:br/>
            </w:r>
            <w:r w:rsidRPr="003C56A1">
              <w:rPr>
                <w:rFonts w:ascii="メイリオ" w:eastAsia="メイリオ" w:hAnsi="メイリオ" w:cs="ＭＳ Ｐゴシック"/>
                <w:noProof/>
                <w:color w:val="2E3136"/>
                <w:kern w:val="0"/>
                <w:sz w:val="18"/>
                <w:szCs w:val="18"/>
              </w:rPr>
              <w:lastRenderedPageBreak/>
              <w:drawing>
                <wp:inline distT="0" distB="0" distL="0" distR="0" wp14:anchorId="27136419" wp14:editId="7EDEC17C">
                  <wp:extent cx="4826977" cy="3208655"/>
                  <wp:effectExtent l="0" t="0" r="0" b="0"/>
                  <wp:docPr id="723812334"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グラフィカル ユーザー インターフェイス, テキスト&#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4623" cy="3227032"/>
                          </a:xfrm>
                          <a:prstGeom prst="rect">
                            <a:avLst/>
                          </a:prstGeom>
                          <a:noFill/>
                          <a:ln>
                            <a:noFill/>
                          </a:ln>
                        </pic:spPr>
                      </pic:pic>
                    </a:graphicData>
                  </a:graphic>
                </wp:inline>
              </w:drawing>
            </w:r>
            <w:r w:rsidRPr="003C56A1">
              <w:rPr>
                <w:rFonts w:ascii="メイリオ" w:eastAsia="メイリオ" w:hAnsi="メイリオ" w:cs="ＭＳ Ｐゴシック" w:hint="eastAsia"/>
                <w:color w:val="2E3136"/>
                <w:kern w:val="0"/>
                <w:sz w:val="18"/>
                <w:szCs w:val="18"/>
              </w:rPr>
              <w:br/>
            </w:r>
          </w:p>
        </w:tc>
      </w:tr>
      <w:tr w:rsidR="008F4DAE" w14:paraId="6B36FF2C" w14:textId="77777777" w:rsidTr="004E3283">
        <w:trPr>
          <w:trHeight w:val="6795"/>
        </w:trPr>
        <w:tc>
          <w:tcPr>
            <w:tcW w:w="358" w:type="dxa"/>
            <w:tcBorders>
              <w:top w:val="nil"/>
              <w:left w:val="single" w:sz="4" w:space="0" w:color="auto"/>
              <w:bottom w:val="single" w:sz="4" w:space="0" w:color="auto"/>
              <w:right w:val="single" w:sz="4" w:space="0" w:color="auto"/>
            </w:tcBorders>
          </w:tcPr>
          <w:p w14:paraId="04D552B8" w14:textId="04502E35" w:rsidR="003A2C83" w:rsidRDefault="003A2C83" w:rsidP="006B367D"/>
        </w:tc>
        <w:tc>
          <w:tcPr>
            <w:tcW w:w="8136" w:type="dxa"/>
            <w:gridSpan w:val="3"/>
            <w:vMerge/>
            <w:tcBorders>
              <w:left w:val="single" w:sz="4" w:space="0" w:color="auto"/>
              <w:bottom w:val="single" w:sz="4" w:space="0" w:color="auto"/>
              <w:right w:val="single" w:sz="4" w:space="0" w:color="auto"/>
            </w:tcBorders>
            <w:shd w:val="clear" w:color="auto" w:fill="auto"/>
          </w:tcPr>
          <w:p w14:paraId="06D31771" w14:textId="77777777" w:rsidR="003A2C83" w:rsidRDefault="003A2C83" w:rsidP="006B367D"/>
        </w:tc>
      </w:tr>
    </w:tbl>
    <w:p w14:paraId="162F5C27" w14:textId="77777777" w:rsidR="003A2C83" w:rsidRDefault="003A2C83" w:rsidP="00735E4A"/>
    <w:sectPr w:rsidR="003A2C83" w:rsidSect="00FD16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91480" w14:textId="77777777" w:rsidR="00081A53" w:rsidRDefault="00081A53" w:rsidP="00C156D9">
      <w:r>
        <w:separator/>
      </w:r>
    </w:p>
  </w:endnote>
  <w:endnote w:type="continuationSeparator" w:id="0">
    <w:p w14:paraId="0B9B51DE" w14:textId="77777777" w:rsidR="00081A53" w:rsidRDefault="00081A53" w:rsidP="00C1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EFCBD" w14:textId="77777777" w:rsidR="00081A53" w:rsidRDefault="00081A53" w:rsidP="00C156D9">
      <w:r>
        <w:separator/>
      </w:r>
    </w:p>
  </w:footnote>
  <w:footnote w:type="continuationSeparator" w:id="0">
    <w:p w14:paraId="3F18EEFD" w14:textId="77777777" w:rsidR="00081A53" w:rsidRDefault="00081A53" w:rsidP="00C15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547"/>
    <w:multiLevelType w:val="multilevel"/>
    <w:tmpl w:val="22580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D76A6"/>
    <w:multiLevelType w:val="multilevel"/>
    <w:tmpl w:val="0D1A0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5015"/>
    <w:multiLevelType w:val="hybridMultilevel"/>
    <w:tmpl w:val="62945C4E"/>
    <w:lvl w:ilvl="0" w:tplc="7650358E">
      <w:start w:val="1"/>
      <w:numFmt w:val="decimalEnclosedCircle"/>
      <w:lvlText w:val="%1"/>
      <w:lvlJc w:val="left"/>
      <w:pPr>
        <w:ind w:left="643" w:hanging="360"/>
      </w:pPr>
      <w:rPr>
        <w:lang w:val="en-US"/>
      </w:rPr>
    </w:lvl>
    <w:lvl w:ilvl="1" w:tplc="0EB45040">
      <w:start w:val="1"/>
      <w:numFmt w:val="decimalEnclosedCircle"/>
      <w:lvlText w:val="%2"/>
      <w:lvlJc w:val="left"/>
      <w:pPr>
        <w:ind w:left="885" w:hanging="36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3" w15:restartNumberingAfterBreak="0">
    <w:nsid w:val="28311BC9"/>
    <w:multiLevelType w:val="hybridMultilevel"/>
    <w:tmpl w:val="F3F21410"/>
    <w:lvl w:ilvl="0" w:tplc="818C5A12">
      <w:start w:val="1"/>
      <w:numFmt w:val="decimalEnclosedCircle"/>
      <w:lvlText w:val="%1"/>
      <w:lvlJc w:val="left"/>
      <w:pPr>
        <w:ind w:left="465" w:hanging="360"/>
      </w:pPr>
      <w:rPr>
        <w:rFonts w:ascii="ＭＳ 明朝" w:eastAsia="ＭＳ 明朝" w:hAnsi="ＭＳ 明朝" w:cs="ＭＳ 明朝" w:hint="eastAsia"/>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4" w15:restartNumberingAfterBreak="0">
    <w:nsid w:val="3CCD576E"/>
    <w:multiLevelType w:val="multilevel"/>
    <w:tmpl w:val="D0B8A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FD4994"/>
    <w:multiLevelType w:val="hybridMultilevel"/>
    <w:tmpl w:val="F9CA6924"/>
    <w:lvl w:ilvl="0" w:tplc="0F28BFC8">
      <w:numFmt w:val="bullet"/>
      <w:lvlText w:val="＊"/>
      <w:lvlJc w:val="left"/>
      <w:pPr>
        <w:ind w:left="476" w:hanging="360"/>
      </w:pPr>
      <w:rPr>
        <w:rFonts w:ascii="ＭＳ 明朝" w:eastAsia="ＭＳ 明朝" w:hAnsi="ＭＳ 明朝" w:cs="ＭＳ 明朝" w:hint="eastAsia"/>
        <w:b/>
        <w:bCs/>
      </w:rPr>
    </w:lvl>
    <w:lvl w:ilvl="1" w:tplc="0409000B">
      <w:start w:val="1"/>
      <w:numFmt w:val="bullet"/>
      <w:lvlText w:val=""/>
      <w:lvlJc w:val="left"/>
      <w:pPr>
        <w:ind w:left="956" w:hanging="420"/>
      </w:pPr>
      <w:rPr>
        <w:rFonts w:ascii="Wingdings" w:hAnsi="Wingdings" w:hint="default"/>
      </w:rPr>
    </w:lvl>
    <w:lvl w:ilvl="2" w:tplc="0409000D">
      <w:start w:val="1"/>
      <w:numFmt w:val="bullet"/>
      <w:lvlText w:val=""/>
      <w:lvlJc w:val="left"/>
      <w:pPr>
        <w:ind w:left="1376" w:hanging="420"/>
      </w:pPr>
      <w:rPr>
        <w:rFonts w:ascii="Wingdings" w:hAnsi="Wingdings" w:hint="default"/>
      </w:rPr>
    </w:lvl>
    <w:lvl w:ilvl="3" w:tplc="04090001">
      <w:start w:val="1"/>
      <w:numFmt w:val="bullet"/>
      <w:lvlText w:val=""/>
      <w:lvlJc w:val="left"/>
      <w:pPr>
        <w:ind w:left="1796" w:hanging="420"/>
      </w:pPr>
      <w:rPr>
        <w:rFonts w:ascii="Wingdings" w:hAnsi="Wingdings" w:hint="default"/>
      </w:rPr>
    </w:lvl>
    <w:lvl w:ilvl="4" w:tplc="0409000B">
      <w:start w:val="1"/>
      <w:numFmt w:val="bullet"/>
      <w:lvlText w:val=""/>
      <w:lvlJc w:val="left"/>
      <w:pPr>
        <w:ind w:left="2216" w:hanging="420"/>
      </w:pPr>
      <w:rPr>
        <w:rFonts w:ascii="Wingdings" w:hAnsi="Wingdings" w:hint="default"/>
      </w:rPr>
    </w:lvl>
    <w:lvl w:ilvl="5" w:tplc="0409000D">
      <w:start w:val="1"/>
      <w:numFmt w:val="bullet"/>
      <w:lvlText w:val=""/>
      <w:lvlJc w:val="left"/>
      <w:pPr>
        <w:ind w:left="2636" w:hanging="420"/>
      </w:pPr>
      <w:rPr>
        <w:rFonts w:ascii="Wingdings" w:hAnsi="Wingdings" w:hint="default"/>
      </w:rPr>
    </w:lvl>
    <w:lvl w:ilvl="6" w:tplc="04090001">
      <w:start w:val="1"/>
      <w:numFmt w:val="bullet"/>
      <w:lvlText w:val=""/>
      <w:lvlJc w:val="left"/>
      <w:pPr>
        <w:ind w:left="3056" w:hanging="420"/>
      </w:pPr>
      <w:rPr>
        <w:rFonts w:ascii="Wingdings" w:hAnsi="Wingdings" w:hint="default"/>
      </w:rPr>
    </w:lvl>
    <w:lvl w:ilvl="7" w:tplc="0409000B">
      <w:start w:val="1"/>
      <w:numFmt w:val="bullet"/>
      <w:lvlText w:val=""/>
      <w:lvlJc w:val="left"/>
      <w:pPr>
        <w:ind w:left="3476" w:hanging="420"/>
      </w:pPr>
      <w:rPr>
        <w:rFonts w:ascii="Wingdings" w:hAnsi="Wingdings" w:hint="default"/>
      </w:rPr>
    </w:lvl>
    <w:lvl w:ilvl="8" w:tplc="0409000D">
      <w:start w:val="1"/>
      <w:numFmt w:val="bullet"/>
      <w:lvlText w:val=""/>
      <w:lvlJc w:val="left"/>
      <w:pPr>
        <w:ind w:left="3896" w:hanging="420"/>
      </w:pPr>
      <w:rPr>
        <w:rFonts w:ascii="Wingdings" w:hAnsi="Wingdings" w:hint="default"/>
      </w:rPr>
    </w:lvl>
  </w:abstractNum>
  <w:abstractNum w:abstractNumId="6" w15:restartNumberingAfterBreak="0">
    <w:nsid w:val="6A3C4533"/>
    <w:multiLevelType w:val="hybridMultilevel"/>
    <w:tmpl w:val="A9C6835E"/>
    <w:lvl w:ilvl="0" w:tplc="D5E65C5A">
      <w:start w:val="1"/>
      <w:numFmt w:val="decimalFullWidth"/>
      <w:lvlText w:val="%1）"/>
      <w:lvlJc w:val="left"/>
      <w:pPr>
        <w:ind w:left="450" w:hanging="450"/>
      </w:pPr>
    </w:lvl>
    <w:lvl w:ilvl="1" w:tplc="3BE8B69A">
      <w:start w:val="1"/>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6B15601D"/>
    <w:multiLevelType w:val="hybridMultilevel"/>
    <w:tmpl w:val="C8B2EF3A"/>
    <w:lvl w:ilvl="0" w:tplc="3838433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7666033C"/>
    <w:multiLevelType w:val="hybridMultilevel"/>
    <w:tmpl w:val="86EED640"/>
    <w:lvl w:ilvl="0" w:tplc="A9F491FA">
      <w:start w:val="1"/>
      <w:numFmt w:val="decimalEnclosedCircle"/>
      <w:lvlText w:val="%1"/>
      <w:lvlJc w:val="left"/>
      <w:pPr>
        <w:ind w:left="360" w:hanging="360"/>
      </w:pPr>
      <w:rPr>
        <w:rFonts w:ascii="ＭＳ 明朝" w:eastAsia="ＭＳ 明朝" w:hAnsi="ＭＳ 明朝" w:cs="ＭＳ 明朝" w:hint="eastAsia"/>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num w:numId="1" w16cid:durableId="175103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3958465">
    <w:abstractNumId w:val="5"/>
  </w:num>
  <w:num w:numId="3" w16cid:durableId="1372267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158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687860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5992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0307962">
    <w:abstractNumId w:val="1"/>
  </w:num>
  <w:num w:numId="8" w16cid:durableId="715933112">
    <w:abstractNumId w:val="4"/>
  </w:num>
  <w:num w:numId="9" w16cid:durableId="968434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85"/>
    <w:rsid w:val="00002162"/>
    <w:rsid w:val="000075CE"/>
    <w:rsid w:val="000276BE"/>
    <w:rsid w:val="00041B65"/>
    <w:rsid w:val="00042721"/>
    <w:rsid w:val="00044435"/>
    <w:rsid w:val="00063DE2"/>
    <w:rsid w:val="00081A53"/>
    <w:rsid w:val="000950DA"/>
    <w:rsid w:val="000A5554"/>
    <w:rsid w:val="000B5F4D"/>
    <w:rsid w:val="000B630D"/>
    <w:rsid w:val="0011003F"/>
    <w:rsid w:val="00120042"/>
    <w:rsid w:val="00127902"/>
    <w:rsid w:val="001D5F30"/>
    <w:rsid w:val="001F29EE"/>
    <w:rsid w:val="0021124D"/>
    <w:rsid w:val="002140CF"/>
    <w:rsid w:val="00241644"/>
    <w:rsid w:val="00252EF6"/>
    <w:rsid w:val="00275169"/>
    <w:rsid w:val="0027557D"/>
    <w:rsid w:val="002E19FB"/>
    <w:rsid w:val="002E2E28"/>
    <w:rsid w:val="002F30A7"/>
    <w:rsid w:val="002F3364"/>
    <w:rsid w:val="00311B5A"/>
    <w:rsid w:val="0034483F"/>
    <w:rsid w:val="00362A8F"/>
    <w:rsid w:val="00364238"/>
    <w:rsid w:val="00367FC7"/>
    <w:rsid w:val="003805F2"/>
    <w:rsid w:val="0038203A"/>
    <w:rsid w:val="003A2C83"/>
    <w:rsid w:val="003C492C"/>
    <w:rsid w:val="003C56A1"/>
    <w:rsid w:val="003F6943"/>
    <w:rsid w:val="00422EB2"/>
    <w:rsid w:val="004238AC"/>
    <w:rsid w:val="004272A0"/>
    <w:rsid w:val="004307C5"/>
    <w:rsid w:val="00450DCB"/>
    <w:rsid w:val="00456F5A"/>
    <w:rsid w:val="00480B66"/>
    <w:rsid w:val="004957D0"/>
    <w:rsid w:val="00497604"/>
    <w:rsid w:val="004C0181"/>
    <w:rsid w:val="004E3283"/>
    <w:rsid w:val="004F3DF7"/>
    <w:rsid w:val="004F7503"/>
    <w:rsid w:val="00503D23"/>
    <w:rsid w:val="00512FB4"/>
    <w:rsid w:val="005205D6"/>
    <w:rsid w:val="00545CCA"/>
    <w:rsid w:val="0054691C"/>
    <w:rsid w:val="00570AE9"/>
    <w:rsid w:val="00576E04"/>
    <w:rsid w:val="00591C4D"/>
    <w:rsid w:val="00596FBA"/>
    <w:rsid w:val="005A1520"/>
    <w:rsid w:val="005A1652"/>
    <w:rsid w:val="005D43D1"/>
    <w:rsid w:val="005F6E49"/>
    <w:rsid w:val="00623630"/>
    <w:rsid w:val="0064165F"/>
    <w:rsid w:val="0064586A"/>
    <w:rsid w:val="00660F0A"/>
    <w:rsid w:val="0066418D"/>
    <w:rsid w:val="0067657C"/>
    <w:rsid w:val="00690A68"/>
    <w:rsid w:val="006924B1"/>
    <w:rsid w:val="006B367D"/>
    <w:rsid w:val="006B3836"/>
    <w:rsid w:val="006C0C77"/>
    <w:rsid w:val="006C6186"/>
    <w:rsid w:val="006E5C23"/>
    <w:rsid w:val="0070606E"/>
    <w:rsid w:val="00735E4A"/>
    <w:rsid w:val="007578EB"/>
    <w:rsid w:val="007703E3"/>
    <w:rsid w:val="007B4DDC"/>
    <w:rsid w:val="007E4BA5"/>
    <w:rsid w:val="007F5DE1"/>
    <w:rsid w:val="007F5E23"/>
    <w:rsid w:val="0080370F"/>
    <w:rsid w:val="00840C01"/>
    <w:rsid w:val="008651EC"/>
    <w:rsid w:val="00881B2E"/>
    <w:rsid w:val="00881C0B"/>
    <w:rsid w:val="008938B7"/>
    <w:rsid w:val="008A6EAD"/>
    <w:rsid w:val="008A7594"/>
    <w:rsid w:val="008B1A4E"/>
    <w:rsid w:val="008B60FA"/>
    <w:rsid w:val="008B6CFC"/>
    <w:rsid w:val="008C06C5"/>
    <w:rsid w:val="008C267A"/>
    <w:rsid w:val="008F4653"/>
    <w:rsid w:val="008F4DAE"/>
    <w:rsid w:val="00927238"/>
    <w:rsid w:val="00987623"/>
    <w:rsid w:val="009943F0"/>
    <w:rsid w:val="009A360C"/>
    <w:rsid w:val="009A472C"/>
    <w:rsid w:val="009B63ED"/>
    <w:rsid w:val="009C07BF"/>
    <w:rsid w:val="009C0C66"/>
    <w:rsid w:val="009D025E"/>
    <w:rsid w:val="009F4CB5"/>
    <w:rsid w:val="00A000B4"/>
    <w:rsid w:val="00A31F63"/>
    <w:rsid w:val="00A33EBC"/>
    <w:rsid w:val="00A45BFA"/>
    <w:rsid w:val="00A74D59"/>
    <w:rsid w:val="00AB0408"/>
    <w:rsid w:val="00AD021D"/>
    <w:rsid w:val="00AE0DB9"/>
    <w:rsid w:val="00B24055"/>
    <w:rsid w:val="00B3752A"/>
    <w:rsid w:val="00B428B6"/>
    <w:rsid w:val="00B51C02"/>
    <w:rsid w:val="00B91880"/>
    <w:rsid w:val="00B93E1F"/>
    <w:rsid w:val="00BA18FB"/>
    <w:rsid w:val="00BA3C0D"/>
    <w:rsid w:val="00BC65FD"/>
    <w:rsid w:val="00BD3A55"/>
    <w:rsid w:val="00BD40EF"/>
    <w:rsid w:val="00C156D9"/>
    <w:rsid w:val="00C30F58"/>
    <w:rsid w:val="00C34FF1"/>
    <w:rsid w:val="00C4461F"/>
    <w:rsid w:val="00CE77F0"/>
    <w:rsid w:val="00D05292"/>
    <w:rsid w:val="00D20CB9"/>
    <w:rsid w:val="00D2173E"/>
    <w:rsid w:val="00D30FA8"/>
    <w:rsid w:val="00D42888"/>
    <w:rsid w:val="00D5469D"/>
    <w:rsid w:val="00D7634C"/>
    <w:rsid w:val="00D81BFE"/>
    <w:rsid w:val="00D85E88"/>
    <w:rsid w:val="00D92E85"/>
    <w:rsid w:val="00DB2A00"/>
    <w:rsid w:val="00DC1FF9"/>
    <w:rsid w:val="00DC3E89"/>
    <w:rsid w:val="00E02262"/>
    <w:rsid w:val="00E2386B"/>
    <w:rsid w:val="00E27167"/>
    <w:rsid w:val="00E41425"/>
    <w:rsid w:val="00E43CEA"/>
    <w:rsid w:val="00E46406"/>
    <w:rsid w:val="00E7545A"/>
    <w:rsid w:val="00E9787F"/>
    <w:rsid w:val="00EA05CC"/>
    <w:rsid w:val="00EB5FDF"/>
    <w:rsid w:val="00EC6329"/>
    <w:rsid w:val="00ED278B"/>
    <w:rsid w:val="00ED400D"/>
    <w:rsid w:val="00F04417"/>
    <w:rsid w:val="00F2046D"/>
    <w:rsid w:val="00F345F2"/>
    <w:rsid w:val="00F37A1B"/>
    <w:rsid w:val="00F52CF4"/>
    <w:rsid w:val="00F82015"/>
    <w:rsid w:val="00FA4324"/>
    <w:rsid w:val="00FB25D9"/>
    <w:rsid w:val="00FB270D"/>
    <w:rsid w:val="00FC02ED"/>
    <w:rsid w:val="00FD1688"/>
    <w:rsid w:val="00FD47B3"/>
    <w:rsid w:val="00FD6275"/>
    <w:rsid w:val="00FF3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135420EF"/>
  <w15:docId w15:val="{AFAEBA07-197C-4F5B-A75B-86887274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6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2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156D9"/>
    <w:pPr>
      <w:tabs>
        <w:tab w:val="center" w:pos="4252"/>
        <w:tab w:val="right" w:pos="8504"/>
      </w:tabs>
      <w:snapToGrid w:val="0"/>
    </w:pPr>
  </w:style>
  <w:style w:type="character" w:customStyle="1" w:styleId="a5">
    <w:name w:val="ヘッダー (文字)"/>
    <w:basedOn w:val="a0"/>
    <w:link w:val="a4"/>
    <w:uiPriority w:val="99"/>
    <w:rsid w:val="00C156D9"/>
  </w:style>
  <w:style w:type="paragraph" w:styleId="a6">
    <w:name w:val="footer"/>
    <w:basedOn w:val="a"/>
    <w:link w:val="a7"/>
    <w:uiPriority w:val="99"/>
    <w:unhideWhenUsed/>
    <w:rsid w:val="00C156D9"/>
    <w:pPr>
      <w:tabs>
        <w:tab w:val="center" w:pos="4252"/>
        <w:tab w:val="right" w:pos="8504"/>
      </w:tabs>
      <w:snapToGrid w:val="0"/>
    </w:pPr>
  </w:style>
  <w:style w:type="character" w:customStyle="1" w:styleId="a7">
    <w:name w:val="フッター (文字)"/>
    <w:basedOn w:val="a0"/>
    <w:link w:val="a6"/>
    <w:uiPriority w:val="99"/>
    <w:rsid w:val="00C156D9"/>
  </w:style>
  <w:style w:type="paragraph" w:styleId="a8">
    <w:name w:val="Balloon Text"/>
    <w:basedOn w:val="a"/>
    <w:link w:val="a9"/>
    <w:uiPriority w:val="99"/>
    <w:semiHidden/>
    <w:unhideWhenUsed/>
    <w:rsid w:val="00D4288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42888"/>
    <w:rPr>
      <w:rFonts w:asciiTheme="majorHAnsi" w:eastAsiaTheme="majorEastAsia" w:hAnsiTheme="majorHAnsi" w:cstheme="majorBidi"/>
      <w:sz w:val="18"/>
      <w:szCs w:val="18"/>
    </w:rPr>
  </w:style>
  <w:style w:type="paragraph" w:styleId="aa">
    <w:name w:val="List Paragraph"/>
    <w:basedOn w:val="a"/>
    <w:uiPriority w:val="99"/>
    <w:qFormat/>
    <w:rsid w:val="006B367D"/>
    <w:pPr>
      <w:ind w:leftChars="400" w:left="840"/>
    </w:pPr>
  </w:style>
  <w:style w:type="character" w:styleId="ab">
    <w:name w:val="Hyperlink"/>
    <w:basedOn w:val="a0"/>
    <w:uiPriority w:val="99"/>
    <w:semiHidden/>
    <w:unhideWhenUsed/>
    <w:rsid w:val="001200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06">
      <w:bodyDiv w:val="1"/>
      <w:marLeft w:val="0"/>
      <w:marRight w:val="0"/>
      <w:marTop w:val="0"/>
      <w:marBottom w:val="0"/>
      <w:divBdr>
        <w:top w:val="none" w:sz="0" w:space="0" w:color="auto"/>
        <w:left w:val="none" w:sz="0" w:space="0" w:color="auto"/>
        <w:bottom w:val="none" w:sz="0" w:space="0" w:color="auto"/>
        <w:right w:val="none" w:sz="0" w:space="0" w:color="auto"/>
      </w:divBdr>
    </w:div>
    <w:div w:id="51663892">
      <w:bodyDiv w:val="1"/>
      <w:marLeft w:val="0"/>
      <w:marRight w:val="0"/>
      <w:marTop w:val="0"/>
      <w:marBottom w:val="0"/>
      <w:divBdr>
        <w:top w:val="none" w:sz="0" w:space="0" w:color="auto"/>
        <w:left w:val="none" w:sz="0" w:space="0" w:color="auto"/>
        <w:bottom w:val="none" w:sz="0" w:space="0" w:color="auto"/>
        <w:right w:val="none" w:sz="0" w:space="0" w:color="auto"/>
      </w:divBdr>
    </w:div>
    <w:div w:id="389160612">
      <w:bodyDiv w:val="1"/>
      <w:marLeft w:val="0"/>
      <w:marRight w:val="0"/>
      <w:marTop w:val="0"/>
      <w:marBottom w:val="0"/>
      <w:divBdr>
        <w:top w:val="none" w:sz="0" w:space="0" w:color="auto"/>
        <w:left w:val="none" w:sz="0" w:space="0" w:color="auto"/>
        <w:bottom w:val="none" w:sz="0" w:space="0" w:color="auto"/>
        <w:right w:val="none" w:sz="0" w:space="0" w:color="auto"/>
      </w:divBdr>
    </w:div>
    <w:div w:id="640617025">
      <w:bodyDiv w:val="1"/>
      <w:marLeft w:val="0"/>
      <w:marRight w:val="0"/>
      <w:marTop w:val="0"/>
      <w:marBottom w:val="0"/>
      <w:divBdr>
        <w:top w:val="none" w:sz="0" w:space="0" w:color="auto"/>
        <w:left w:val="none" w:sz="0" w:space="0" w:color="auto"/>
        <w:bottom w:val="none" w:sz="0" w:space="0" w:color="auto"/>
        <w:right w:val="none" w:sz="0" w:space="0" w:color="auto"/>
      </w:divBdr>
    </w:div>
    <w:div w:id="764150298">
      <w:bodyDiv w:val="1"/>
      <w:marLeft w:val="0"/>
      <w:marRight w:val="0"/>
      <w:marTop w:val="0"/>
      <w:marBottom w:val="0"/>
      <w:divBdr>
        <w:top w:val="none" w:sz="0" w:space="0" w:color="auto"/>
        <w:left w:val="none" w:sz="0" w:space="0" w:color="auto"/>
        <w:bottom w:val="none" w:sz="0" w:space="0" w:color="auto"/>
        <w:right w:val="none" w:sz="0" w:space="0" w:color="auto"/>
      </w:divBdr>
    </w:div>
    <w:div w:id="1038120223">
      <w:bodyDiv w:val="1"/>
      <w:marLeft w:val="0"/>
      <w:marRight w:val="0"/>
      <w:marTop w:val="0"/>
      <w:marBottom w:val="0"/>
      <w:divBdr>
        <w:top w:val="none" w:sz="0" w:space="0" w:color="auto"/>
        <w:left w:val="none" w:sz="0" w:space="0" w:color="auto"/>
        <w:bottom w:val="none" w:sz="0" w:space="0" w:color="auto"/>
        <w:right w:val="none" w:sz="0" w:space="0" w:color="auto"/>
      </w:divBdr>
    </w:div>
    <w:div w:id="1325402949">
      <w:bodyDiv w:val="1"/>
      <w:marLeft w:val="0"/>
      <w:marRight w:val="0"/>
      <w:marTop w:val="0"/>
      <w:marBottom w:val="0"/>
      <w:divBdr>
        <w:top w:val="none" w:sz="0" w:space="0" w:color="auto"/>
        <w:left w:val="none" w:sz="0" w:space="0" w:color="auto"/>
        <w:bottom w:val="none" w:sz="0" w:space="0" w:color="auto"/>
        <w:right w:val="none" w:sz="0" w:space="0" w:color="auto"/>
      </w:divBdr>
    </w:div>
    <w:div w:id="1328049812">
      <w:bodyDiv w:val="1"/>
      <w:marLeft w:val="0"/>
      <w:marRight w:val="0"/>
      <w:marTop w:val="0"/>
      <w:marBottom w:val="0"/>
      <w:divBdr>
        <w:top w:val="none" w:sz="0" w:space="0" w:color="auto"/>
        <w:left w:val="none" w:sz="0" w:space="0" w:color="auto"/>
        <w:bottom w:val="none" w:sz="0" w:space="0" w:color="auto"/>
        <w:right w:val="none" w:sz="0" w:space="0" w:color="auto"/>
      </w:divBdr>
    </w:div>
    <w:div w:id="1365323856">
      <w:bodyDiv w:val="1"/>
      <w:marLeft w:val="0"/>
      <w:marRight w:val="0"/>
      <w:marTop w:val="0"/>
      <w:marBottom w:val="0"/>
      <w:divBdr>
        <w:top w:val="none" w:sz="0" w:space="0" w:color="auto"/>
        <w:left w:val="none" w:sz="0" w:space="0" w:color="auto"/>
        <w:bottom w:val="none" w:sz="0" w:space="0" w:color="auto"/>
        <w:right w:val="none" w:sz="0" w:space="0" w:color="auto"/>
      </w:divBdr>
    </w:div>
    <w:div w:id="1562401372">
      <w:bodyDiv w:val="1"/>
      <w:marLeft w:val="0"/>
      <w:marRight w:val="0"/>
      <w:marTop w:val="0"/>
      <w:marBottom w:val="0"/>
      <w:divBdr>
        <w:top w:val="none" w:sz="0" w:space="0" w:color="auto"/>
        <w:left w:val="none" w:sz="0" w:space="0" w:color="auto"/>
        <w:bottom w:val="none" w:sz="0" w:space="0" w:color="auto"/>
        <w:right w:val="none" w:sz="0" w:space="0" w:color="auto"/>
      </w:divBdr>
    </w:div>
    <w:div w:id="1705057354">
      <w:bodyDiv w:val="1"/>
      <w:marLeft w:val="0"/>
      <w:marRight w:val="0"/>
      <w:marTop w:val="0"/>
      <w:marBottom w:val="0"/>
      <w:divBdr>
        <w:top w:val="none" w:sz="0" w:space="0" w:color="auto"/>
        <w:left w:val="none" w:sz="0" w:space="0" w:color="auto"/>
        <w:bottom w:val="none" w:sz="0" w:space="0" w:color="auto"/>
        <w:right w:val="none" w:sz="0" w:space="0" w:color="auto"/>
      </w:divBdr>
    </w:div>
    <w:div w:id="1804230206">
      <w:bodyDiv w:val="1"/>
      <w:marLeft w:val="0"/>
      <w:marRight w:val="0"/>
      <w:marTop w:val="0"/>
      <w:marBottom w:val="0"/>
      <w:divBdr>
        <w:top w:val="none" w:sz="0" w:space="0" w:color="auto"/>
        <w:left w:val="none" w:sz="0" w:space="0" w:color="auto"/>
        <w:bottom w:val="none" w:sz="0" w:space="0" w:color="auto"/>
        <w:right w:val="none" w:sz="0" w:space="0" w:color="auto"/>
      </w:divBdr>
    </w:div>
    <w:div w:id="1901744639">
      <w:bodyDiv w:val="1"/>
      <w:marLeft w:val="0"/>
      <w:marRight w:val="0"/>
      <w:marTop w:val="0"/>
      <w:marBottom w:val="0"/>
      <w:divBdr>
        <w:top w:val="none" w:sz="0" w:space="0" w:color="auto"/>
        <w:left w:val="none" w:sz="0" w:space="0" w:color="auto"/>
        <w:bottom w:val="none" w:sz="0" w:space="0" w:color="auto"/>
        <w:right w:val="none" w:sz="0" w:space="0" w:color="auto"/>
      </w:divBdr>
    </w:div>
    <w:div w:id="2067028169">
      <w:bodyDiv w:val="1"/>
      <w:marLeft w:val="0"/>
      <w:marRight w:val="0"/>
      <w:marTop w:val="0"/>
      <w:marBottom w:val="0"/>
      <w:divBdr>
        <w:top w:val="none" w:sz="0" w:space="0" w:color="auto"/>
        <w:left w:val="none" w:sz="0" w:space="0" w:color="auto"/>
        <w:bottom w:val="none" w:sz="0" w:space="0" w:color="auto"/>
        <w:right w:val="none" w:sz="0" w:space="0" w:color="auto"/>
      </w:divBdr>
    </w:div>
    <w:div w:id="209597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hlw.go.jp/content/00108515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mhlw.go.jp/stf/seisakunitsuite/bunya/kenkou_iryou/covid19-kikokusyasessyokusya.html" TargetMode="External"/><Relationship Id="rId4" Type="http://schemas.openxmlformats.org/officeDocument/2006/relationships/settings" Target="settings.xml"/><Relationship Id="rId9" Type="http://schemas.openxmlformats.org/officeDocument/2006/relationships/hyperlink" Target="https://www.mhlw.go.jp/stf/seisakunitsuite/bunya/kansentaisaku_00001.htm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78EDD-B9B7-45D2-8F80-81767016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934</Words>
  <Characters>5325</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inf14-u12</dc:creator>
  <cp:lastModifiedBy>nanohana</cp:lastModifiedBy>
  <cp:revision>18</cp:revision>
  <cp:lastPrinted>2020-03-22T00:25:00Z</cp:lastPrinted>
  <dcterms:created xsi:type="dcterms:W3CDTF">2023-06-06T17:43:00Z</dcterms:created>
  <dcterms:modified xsi:type="dcterms:W3CDTF">2023-06-09T00:04:00Z</dcterms:modified>
</cp:coreProperties>
</file>